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B0" w:rsidRPr="007216AD" w:rsidRDefault="000A67B0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>ПОЛОЦКИЙ РАЙОННЫЙ ИСПОЛНИТЕЛЬНЫЙ КОМИТЕТ</w:t>
      </w:r>
    </w:p>
    <w:p w:rsidR="000A67B0" w:rsidRPr="007216AD" w:rsidRDefault="000A67B0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>УПРАВЛЕНИЕ ПО ОБРАЗОВАНИЮ</w:t>
      </w:r>
    </w:p>
    <w:p w:rsidR="000A67B0" w:rsidRPr="007216AD" w:rsidRDefault="000A67B0" w:rsidP="007216AD">
      <w:pPr>
        <w:jc w:val="both"/>
        <w:rPr>
          <w:sz w:val="30"/>
          <w:szCs w:val="30"/>
        </w:rPr>
      </w:pPr>
    </w:p>
    <w:p w:rsidR="000A67B0" w:rsidRPr="007216AD" w:rsidRDefault="000A67B0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>ПРИКАЗ</w:t>
      </w:r>
    </w:p>
    <w:p w:rsidR="007E29A2" w:rsidRPr="007216AD" w:rsidRDefault="00DE0ABF" w:rsidP="007216AD">
      <w:pPr>
        <w:jc w:val="both"/>
        <w:rPr>
          <w:color w:val="000000"/>
          <w:sz w:val="30"/>
          <w:szCs w:val="30"/>
        </w:rPr>
      </w:pPr>
      <w:r w:rsidRPr="00C83325">
        <w:rPr>
          <w:color w:val="000000"/>
          <w:sz w:val="30"/>
          <w:szCs w:val="30"/>
        </w:rPr>
        <w:t>0</w:t>
      </w:r>
      <w:r w:rsidR="009C7B8A" w:rsidRPr="00C83325">
        <w:rPr>
          <w:color w:val="000000"/>
          <w:sz w:val="30"/>
          <w:szCs w:val="30"/>
        </w:rPr>
        <w:t>5</w:t>
      </w:r>
      <w:r w:rsidR="00B25AB3" w:rsidRPr="00C83325">
        <w:rPr>
          <w:color w:val="000000"/>
          <w:sz w:val="30"/>
          <w:szCs w:val="30"/>
        </w:rPr>
        <w:t>.11.2024</w:t>
      </w:r>
      <w:r w:rsidR="000A67B0" w:rsidRPr="009369B3">
        <w:rPr>
          <w:color w:val="000000"/>
          <w:sz w:val="30"/>
          <w:szCs w:val="30"/>
        </w:rPr>
        <w:t xml:space="preserve"> №</w:t>
      </w:r>
      <w:r w:rsidR="000A67B0" w:rsidRPr="007216AD">
        <w:rPr>
          <w:color w:val="000000"/>
          <w:sz w:val="30"/>
          <w:szCs w:val="30"/>
        </w:rPr>
        <w:t xml:space="preserve"> </w:t>
      </w:r>
      <w:r w:rsidR="00C83325">
        <w:rPr>
          <w:color w:val="000000"/>
          <w:sz w:val="30"/>
          <w:szCs w:val="30"/>
        </w:rPr>
        <w:t>…</w:t>
      </w:r>
    </w:p>
    <w:p w:rsidR="000A67B0" w:rsidRPr="007216AD" w:rsidRDefault="000A67B0" w:rsidP="007216AD">
      <w:pPr>
        <w:jc w:val="both"/>
        <w:rPr>
          <w:color w:val="000000"/>
          <w:sz w:val="30"/>
          <w:szCs w:val="30"/>
        </w:rPr>
      </w:pPr>
      <w:r w:rsidRPr="007216AD">
        <w:rPr>
          <w:sz w:val="30"/>
          <w:szCs w:val="30"/>
        </w:rPr>
        <w:t>г.Полоцк</w:t>
      </w:r>
    </w:p>
    <w:p w:rsidR="000A67B0" w:rsidRPr="007216AD" w:rsidRDefault="000A67B0" w:rsidP="007216AD">
      <w:pPr>
        <w:jc w:val="both"/>
        <w:rPr>
          <w:sz w:val="30"/>
          <w:szCs w:val="30"/>
        </w:rPr>
      </w:pPr>
    </w:p>
    <w:p w:rsidR="000A67B0" w:rsidRPr="007216AD" w:rsidRDefault="00D955E3" w:rsidP="007216AD">
      <w:pPr>
        <w:spacing w:line="280" w:lineRule="exact"/>
        <w:ind w:right="5245"/>
        <w:jc w:val="both"/>
        <w:rPr>
          <w:sz w:val="30"/>
          <w:szCs w:val="30"/>
        </w:rPr>
      </w:pPr>
      <w:r w:rsidRPr="007216AD">
        <w:rPr>
          <w:bCs/>
          <w:sz w:val="30"/>
          <w:szCs w:val="30"/>
        </w:rPr>
        <w:t>О</w:t>
      </w:r>
      <w:r w:rsidR="000A67B0" w:rsidRPr="007216AD">
        <w:rPr>
          <w:bCs/>
          <w:sz w:val="30"/>
          <w:szCs w:val="30"/>
        </w:rPr>
        <w:t xml:space="preserve"> проведении районного этапа республиканской выставки-конкурса</w:t>
      </w:r>
      <w:r w:rsidRPr="007216AD">
        <w:rPr>
          <w:bCs/>
          <w:sz w:val="30"/>
          <w:szCs w:val="30"/>
        </w:rPr>
        <w:t xml:space="preserve"> «</w:t>
      </w:r>
      <w:r w:rsidR="00DE0ABF" w:rsidRPr="007216AD">
        <w:rPr>
          <w:sz w:val="30"/>
          <w:szCs w:val="30"/>
        </w:rPr>
        <w:t>Лёд. Цветы. Фантазия</w:t>
      </w:r>
      <w:r w:rsidRPr="007216AD">
        <w:rPr>
          <w:sz w:val="30"/>
          <w:szCs w:val="30"/>
        </w:rPr>
        <w:t>»</w:t>
      </w:r>
    </w:p>
    <w:p w:rsidR="000A67B0" w:rsidRPr="007216AD" w:rsidRDefault="000A67B0" w:rsidP="007216AD">
      <w:pPr>
        <w:jc w:val="both"/>
        <w:rPr>
          <w:sz w:val="30"/>
          <w:szCs w:val="30"/>
        </w:rPr>
      </w:pPr>
    </w:p>
    <w:p w:rsidR="007E29A2" w:rsidRPr="007216AD" w:rsidRDefault="007E29A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В соответствии кале</w:t>
      </w:r>
      <w:r w:rsidR="00D845AB" w:rsidRPr="007216AD">
        <w:rPr>
          <w:sz w:val="30"/>
          <w:szCs w:val="30"/>
        </w:rPr>
        <w:t>ндарным планом</w:t>
      </w:r>
      <w:r w:rsidRPr="007216AD">
        <w:rPr>
          <w:sz w:val="30"/>
          <w:szCs w:val="30"/>
        </w:rPr>
        <w:t xml:space="preserve"> централизованны</w:t>
      </w:r>
      <w:r w:rsidR="00DE0ABF" w:rsidRPr="007216AD">
        <w:rPr>
          <w:sz w:val="30"/>
          <w:szCs w:val="30"/>
        </w:rPr>
        <w:t xml:space="preserve">х мероприятий, </w:t>
      </w:r>
      <w:r w:rsidR="00B25AB3">
        <w:rPr>
          <w:sz w:val="30"/>
          <w:szCs w:val="30"/>
        </w:rPr>
        <w:t xml:space="preserve">проводимых в </w:t>
      </w:r>
      <w:r w:rsidR="00B25AB3" w:rsidRPr="00C83325">
        <w:rPr>
          <w:sz w:val="30"/>
          <w:szCs w:val="30"/>
        </w:rPr>
        <w:t>2024</w:t>
      </w:r>
      <w:r w:rsidRPr="007216AD">
        <w:rPr>
          <w:sz w:val="30"/>
          <w:szCs w:val="30"/>
        </w:rPr>
        <w:t xml:space="preserve"> году управлением по образованию </w:t>
      </w:r>
      <w:r w:rsidR="00D845AB" w:rsidRPr="007216AD">
        <w:rPr>
          <w:sz w:val="30"/>
          <w:szCs w:val="30"/>
        </w:rPr>
        <w:t>Полоцк</w:t>
      </w:r>
      <w:r w:rsidRPr="007216AD">
        <w:rPr>
          <w:sz w:val="30"/>
          <w:szCs w:val="30"/>
        </w:rPr>
        <w:t xml:space="preserve">ого </w:t>
      </w:r>
      <w:r w:rsidR="00D845AB" w:rsidRPr="007216AD">
        <w:rPr>
          <w:sz w:val="30"/>
          <w:szCs w:val="30"/>
        </w:rPr>
        <w:t xml:space="preserve">районного </w:t>
      </w:r>
      <w:r w:rsidRPr="007216AD">
        <w:rPr>
          <w:sz w:val="30"/>
          <w:szCs w:val="30"/>
        </w:rPr>
        <w:t>испол</w:t>
      </w:r>
      <w:r w:rsidR="00D845AB" w:rsidRPr="007216AD">
        <w:rPr>
          <w:sz w:val="30"/>
          <w:szCs w:val="30"/>
        </w:rPr>
        <w:t>нительного комитета</w:t>
      </w:r>
      <w:r w:rsidRPr="007216AD">
        <w:rPr>
          <w:sz w:val="30"/>
          <w:szCs w:val="30"/>
        </w:rPr>
        <w:t>,</w:t>
      </w:r>
      <w:r w:rsidR="00073AA9" w:rsidRPr="007216AD">
        <w:rPr>
          <w:sz w:val="30"/>
          <w:szCs w:val="30"/>
        </w:rPr>
        <w:t xml:space="preserve"> на основании приказа главного управления по образованию Витебского областного исполнительн</w:t>
      </w:r>
      <w:r w:rsidR="00B25AB3">
        <w:rPr>
          <w:sz w:val="30"/>
          <w:szCs w:val="30"/>
        </w:rPr>
        <w:t xml:space="preserve">ого комитета от </w:t>
      </w:r>
      <w:r w:rsidR="00C83325" w:rsidRPr="00C83325">
        <w:rPr>
          <w:sz w:val="30"/>
          <w:szCs w:val="30"/>
        </w:rPr>
        <w:t>01</w:t>
      </w:r>
      <w:r w:rsidR="00B25AB3" w:rsidRPr="00C83325">
        <w:rPr>
          <w:sz w:val="30"/>
          <w:szCs w:val="30"/>
        </w:rPr>
        <w:t>.11.2024</w:t>
      </w:r>
      <w:r w:rsidR="00C83325">
        <w:rPr>
          <w:sz w:val="30"/>
          <w:szCs w:val="30"/>
        </w:rPr>
        <w:t xml:space="preserve"> № 558</w:t>
      </w:r>
      <w:r w:rsidR="00073AA9" w:rsidRPr="007216AD">
        <w:rPr>
          <w:sz w:val="30"/>
          <w:szCs w:val="30"/>
        </w:rPr>
        <w:t xml:space="preserve"> «О проведении областного этапа республиканской выставки-конкурса </w:t>
      </w:r>
      <w:r w:rsidR="007216AD">
        <w:rPr>
          <w:sz w:val="30"/>
          <w:szCs w:val="30"/>
        </w:rPr>
        <w:t>«</w:t>
      </w:r>
      <w:r w:rsidR="00073AA9" w:rsidRPr="007216AD">
        <w:rPr>
          <w:sz w:val="30"/>
          <w:szCs w:val="30"/>
        </w:rPr>
        <w:t>Лед. Цветы. Фантазия»</w:t>
      </w:r>
      <w:r w:rsidRPr="007216AD">
        <w:rPr>
          <w:sz w:val="30"/>
          <w:szCs w:val="30"/>
        </w:rPr>
        <w:t xml:space="preserve"> </w:t>
      </w:r>
      <w:r w:rsidR="00073AA9" w:rsidRPr="007216AD">
        <w:rPr>
          <w:sz w:val="30"/>
          <w:szCs w:val="30"/>
        </w:rPr>
        <w:t>и</w:t>
      </w:r>
      <w:r w:rsidR="00D845AB" w:rsidRPr="007216AD">
        <w:rPr>
          <w:sz w:val="30"/>
          <w:szCs w:val="30"/>
        </w:rPr>
        <w:t xml:space="preserve"> </w:t>
      </w:r>
      <w:r w:rsidRPr="007216AD">
        <w:rPr>
          <w:sz w:val="30"/>
          <w:szCs w:val="30"/>
        </w:rPr>
        <w:t>с целью формирования экологической культуры учащихся, развития творческих способностей и флористического искусства, а также повышения профессионального мастерства педагогов дополнительного образования детей и молодежи</w:t>
      </w:r>
    </w:p>
    <w:p w:rsidR="00E11122" w:rsidRPr="007216AD" w:rsidRDefault="00D673A3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>ПРИКАЗЫВАЮ:</w:t>
      </w:r>
    </w:p>
    <w:p w:rsidR="007216AD" w:rsidRDefault="00F173AD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1. </w:t>
      </w:r>
      <w:r w:rsidR="00D673A3" w:rsidRPr="007216AD">
        <w:rPr>
          <w:sz w:val="30"/>
          <w:szCs w:val="30"/>
        </w:rPr>
        <w:t>Гаврильчик И.Э., директору государственного учреждения дополнительного образования «Полоцкий районный центр детей и молодеж</w:t>
      </w:r>
      <w:r w:rsidR="00A57679" w:rsidRPr="007216AD">
        <w:rPr>
          <w:sz w:val="30"/>
          <w:szCs w:val="30"/>
        </w:rPr>
        <w:t xml:space="preserve">и», организовать </w:t>
      </w:r>
      <w:r w:rsidR="00E11122" w:rsidRPr="007216AD">
        <w:rPr>
          <w:sz w:val="30"/>
          <w:szCs w:val="30"/>
        </w:rPr>
        <w:t xml:space="preserve">и провести </w:t>
      </w:r>
      <w:r w:rsidR="00B25AB3">
        <w:rPr>
          <w:sz w:val="30"/>
          <w:szCs w:val="30"/>
        </w:rPr>
        <w:t xml:space="preserve">с </w:t>
      </w:r>
      <w:r w:rsidR="00B25AB3" w:rsidRPr="00C83325">
        <w:rPr>
          <w:sz w:val="30"/>
          <w:szCs w:val="30"/>
        </w:rPr>
        <w:t>5 ноября 2024</w:t>
      </w:r>
      <w:r w:rsidR="0006059D" w:rsidRPr="00C83325">
        <w:rPr>
          <w:sz w:val="30"/>
          <w:szCs w:val="30"/>
        </w:rPr>
        <w:t xml:space="preserve"> г</w:t>
      </w:r>
      <w:r w:rsidR="00D955E3" w:rsidRPr="00C83325">
        <w:rPr>
          <w:sz w:val="30"/>
          <w:szCs w:val="30"/>
        </w:rPr>
        <w:t>.</w:t>
      </w:r>
      <w:r w:rsidR="00B25AB3" w:rsidRPr="00C83325">
        <w:rPr>
          <w:sz w:val="30"/>
          <w:szCs w:val="30"/>
        </w:rPr>
        <w:t xml:space="preserve"> по 1</w:t>
      </w:r>
      <w:r w:rsidR="009C7B8A" w:rsidRPr="00C83325">
        <w:rPr>
          <w:sz w:val="30"/>
          <w:szCs w:val="30"/>
        </w:rPr>
        <w:t>0</w:t>
      </w:r>
      <w:r w:rsidR="00C100FB" w:rsidRPr="00C83325">
        <w:rPr>
          <w:sz w:val="30"/>
          <w:szCs w:val="30"/>
        </w:rPr>
        <w:t xml:space="preserve"> декабря</w:t>
      </w:r>
      <w:r w:rsidR="00B25AB3" w:rsidRPr="00C83325">
        <w:rPr>
          <w:sz w:val="30"/>
          <w:szCs w:val="30"/>
        </w:rPr>
        <w:t xml:space="preserve"> 2024</w:t>
      </w:r>
      <w:r w:rsidR="0006059D" w:rsidRPr="007216AD">
        <w:rPr>
          <w:sz w:val="30"/>
          <w:szCs w:val="30"/>
        </w:rPr>
        <w:t xml:space="preserve"> г</w:t>
      </w:r>
      <w:r w:rsidR="00D955E3" w:rsidRPr="007216AD">
        <w:rPr>
          <w:sz w:val="30"/>
          <w:szCs w:val="30"/>
        </w:rPr>
        <w:t>.</w:t>
      </w:r>
      <w:r w:rsidR="0006059D" w:rsidRPr="007216AD">
        <w:rPr>
          <w:sz w:val="30"/>
          <w:szCs w:val="30"/>
        </w:rPr>
        <w:t xml:space="preserve"> районны</w:t>
      </w:r>
      <w:r w:rsidR="00110AB6" w:rsidRPr="007216AD">
        <w:rPr>
          <w:sz w:val="30"/>
          <w:szCs w:val="30"/>
        </w:rPr>
        <w:t>й</w:t>
      </w:r>
      <w:r w:rsidR="00D673A3" w:rsidRPr="007216AD">
        <w:rPr>
          <w:sz w:val="30"/>
          <w:szCs w:val="30"/>
        </w:rPr>
        <w:t xml:space="preserve"> этап республиканской выставки-ко</w:t>
      </w:r>
      <w:r w:rsidR="00DE0ABF" w:rsidRPr="007216AD">
        <w:rPr>
          <w:sz w:val="30"/>
          <w:szCs w:val="30"/>
        </w:rPr>
        <w:t>нкурса «Ле</w:t>
      </w:r>
      <w:r w:rsidR="00D955E3" w:rsidRPr="007216AD">
        <w:rPr>
          <w:sz w:val="30"/>
          <w:szCs w:val="30"/>
        </w:rPr>
        <w:t>д. Цветы. Фантазия»</w:t>
      </w:r>
      <w:r w:rsidR="00D673A3" w:rsidRPr="007216AD">
        <w:rPr>
          <w:sz w:val="30"/>
          <w:szCs w:val="30"/>
        </w:rPr>
        <w:t xml:space="preserve"> (далее – выставка-конкурс).</w:t>
      </w:r>
    </w:p>
    <w:p w:rsidR="007216AD" w:rsidRDefault="009E181C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2. Утвердить положение о</w:t>
      </w:r>
      <w:r w:rsidR="00D673A3" w:rsidRPr="007216AD">
        <w:rPr>
          <w:sz w:val="30"/>
          <w:szCs w:val="30"/>
        </w:rPr>
        <w:t xml:space="preserve"> проведении </w:t>
      </w:r>
      <w:r w:rsidR="00D955E3" w:rsidRPr="007216AD">
        <w:rPr>
          <w:sz w:val="30"/>
          <w:szCs w:val="30"/>
        </w:rPr>
        <w:t>выставки-</w:t>
      </w:r>
      <w:r w:rsidRPr="007216AD">
        <w:rPr>
          <w:sz w:val="30"/>
          <w:szCs w:val="30"/>
        </w:rPr>
        <w:t>конкурса (приложение</w:t>
      </w:r>
      <w:r w:rsidR="00D673A3" w:rsidRPr="007216AD">
        <w:rPr>
          <w:sz w:val="30"/>
          <w:szCs w:val="30"/>
        </w:rPr>
        <w:t xml:space="preserve">). </w:t>
      </w:r>
    </w:p>
    <w:p w:rsidR="007216AD" w:rsidRDefault="00110AB6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3</w:t>
      </w:r>
      <w:r w:rsidR="00D673A3" w:rsidRPr="007216AD">
        <w:rPr>
          <w:sz w:val="30"/>
          <w:szCs w:val="30"/>
        </w:rPr>
        <w:t xml:space="preserve">. </w:t>
      </w:r>
      <w:proofErr w:type="spellStart"/>
      <w:r w:rsidR="00D673A3" w:rsidRPr="007216AD">
        <w:rPr>
          <w:sz w:val="30"/>
          <w:szCs w:val="30"/>
        </w:rPr>
        <w:t>Рудик</w:t>
      </w:r>
      <w:proofErr w:type="spellEnd"/>
      <w:r w:rsidR="00D673A3" w:rsidRPr="007216AD">
        <w:rPr>
          <w:sz w:val="30"/>
          <w:szCs w:val="30"/>
        </w:rPr>
        <w:t xml:space="preserve"> В.П., управляющему государственного учреждения «Центр по обеспечению деятельности бюджетных организаций системы образования Полоцкого района», обеспечить финансирование </w:t>
      </w:r>
      <w:r w:rsidR="00D955E3" w:rsidRPr="007216AD">
        <w:rPr>
          <w:sz w:val="30"/>
          <w:szCs w:val="30"/>
        </w:rPr>
        <w:t>выставки-</w:t>
      </w:r>
      <w:r w:rsidR="00D673A3" w:rsidRPr="007216AD">
        <w:rPr>
          <w:sz w:val="30"/>
          <w:szCs w:val="30"/>
        </w:rPr>
        <w:t xml:space="preserve">конкурса в соответствии с утвержденной сметой расходов. </w:t>
      </w:r>
    </w:p>
    <w:p w:rsidR="007216AD" w:rsidRDefault="00110AB6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4</w:t>
      </w:r>
      <w:r w:rsidR="00D673A3" w:rsidRPr="007216AD">
        <w:rPr>
          <w:sz w:val="30"/>
          <w:szCs w:val="30"/>
        </w:rPr>
        <w:t xml:space="preserve">. Руководителям учреждений образования обеспечить участие в </w:t>
      </w:r>
      <w:r w:rsidR="00D955E3" w:rsidRPr="007216AD">
        <w:rPr>
          <w:sz w:val="30"/>
          <w:szCs w:val="30"/>
        </w:rPr>
        <w:t>выставке-</w:t>
      </w:r>
      <w:r w:rsidR="00D673A3" w:rsidRPr="007216AD">
        <w:rPr>
          <w:sz w:val="30"/>
          <w:szCs w:val="30"/>
        </w:rPr>
        <w:t xml:space="preserve">конкурсе. </w:t>
      </w:r>
    </w:p>
    <w:p w:rsidR="00D673A3" w:rsidRPr="00B25AB3" w:rsidRDefault="00110AB6" w:rsidP="007216AD">
      <w:pPr>
        <w:ind w:firstLine="709"/>
        <w:jc w:val="both"/>
        <w:rPr>
          <w:color w:val="FF0000"/>
          <w:sz w:val="30"/>
          <w:szCs w:val="30"/>
        </w:rPr>
      </w:pPr>
      <w:r w:rsidRPr="007216AD">
        <w:rPr>
          <w:sz w:val="30"/>
          <w:szCs w:val="30"/>
        </w:rPr>
        <w:t>5</w:t>
      </w:r>
      <w:r w:rsidR="00D673A3" w:rsidRPr="007216AD">
        <w:rPr>
          <w:sz w:val="30"/>
          <w:szCs w:val="30"/>
        </w:rPr>
        <w:t xml:space="preserve">. </w:t>
      </w:r>
      <w:proofErr w:type="gramStart"/>
      <w:r w:rsidR="00D673A3" w:rsidRPr="007216AD">
        <w:rPr>
          <w:sz w:val="30"/>
          <w:szCs w:val="30"/>
        </w:rPr>
        <w:t>Контроль за</w:t>
      </w:r>
      <w:proofErr w:type="gramEnd"/>
      <w:r w:rsidR="00D673A3" w:rsidRPr="007216AD">
        <w:rPr>
          <w:sz w:val="30"/>
          <w:szCs w:val="30"/>
        </w:rPr>
        <w:t xml:space="preserve"> исполнением приказа возложить на главного специалиста управления по образованию Полоцкого рай</w:t>
      </w:r>
      <w:r w:rsidR="009E181C" w:rsidRPr="007216AD">
        <w:rPr>
          <w:sz w:val="30"/>
          <w:szCs w:val="30"/>
        </w:rPr>
        <w:t>онного исполнительного комитета</w:t>
      </w:r>
      <w:r w:rsidR="009C5E40">
        <w:rPr>
          <w:sz w:val="30"/>
          <w:szCs w:val="30"/>
        </w:rPr>
        <w:t>.</w:t>
      </w:r>
      <w:bookmarkStart w:id="0" w:name="_GoBack"/>
      <w:bookmarkEnd w:id="0"/>
    </w:p>
    <w:p w:rsidR="00D955E3" w:rsidRPr="007216AD" w:rsidRDefault="00D955E3" w:rsidP="007216AD">
      <w:pPr>
        <w:tabs>
          <w:tab w:val="left" w:pos="6804"/>
        </w:tabs>
        <w:jc w:val="both"/>
        <w:rPr>
          <w:bCs/>
          <w:sz w:val="30"/>
          <w:szCs w:val="30"/>
        </w:rPr>
      </w:pPr>
    </w:p>
    <w:p w:rsidR="000A67B0" w:rsidRPr="007216AD" w:rsidRDefault="000A67B0" w:rsidP="007216AD">
      <w:pPr>
        <w:tabs>
          <w:tab w:val="left" w:pos="6804"/>
        </w:tabs>
        <w:jc w:val="both"/>
        <w:rPr>
          <w:bCs/>
          <w:sz w:val="30"/>
          <w:szCs w:val="30"/>
        </w:rPr>
      </w:pPr>
      <w:r w:rsidRPr="007216AD">
        <w:rPr>
          <w:bCs/>
          <w:sz w:val="30"/>
          <w:szCs w:val="30"/>
        </w:rPr>
        <w:t>Нач</w:t>
      </w:r>
      <w:r w:rsidR="00B309C2" w:rsidRPr="007216AD">
        <w:rPr>
          <w:bCs/>
          <w:sz w:val="30"/>
          <w:szCs w:val="30"/>
        </w:rPr>
        <w:t>альник управления</w:t>
      </w:r>
      <w:r w:rsidR="00B309C2" w:rsidRPr="007216AD">
        <w:rPr>
          <w:bCs/>
          <w:sz w:val="30"/>
          <w:szCs w:val="30"/>
        </w:rPr>
        <w:tab/>
        <w:t>И.А.</w:t>
      </w:r>
      <w:r w:rsidR="00B25AB3">
        <w:rPr>
          <w:bCs/>
          <w:sz w:val="30"/>
          <w:szCs w:val="30"/>
        </w:rPr>
        <w:t xml:space="preserve"> </w:t>
      </w:r>
      <w:r w:rsidRPr="007216AD">
        <w:rPr>
          <w:bCs/>
          <w:sz w:val="30"/>
          <w:szCs w:val="30"/>
        </w:rPr>
        <w:t>Дроздова</w:t>
      </w:r>
    </w:p>
    <w:p w:rsidR="000F04BF" w:rsidRPr="007216AD" w:rsidRDefault="000F04BF" w:rsidP="007216AD">
      <w:pPr>
        <w:tabs>
          <w:tab w:val="left" w:pos="6804"/>
        </w:tabs>
        <w:jc w:val="both"/>
        <w:rPr>
          <w:bCs/>
          <w:sz w:val="30"/>
          <w:szCs w:val="30"/>
        </w:rPr>
      </w:pPr>
    </w:p>
    <w:p w:rsidR="000A67B0" w:rsidRPr="00B25AB3" w:rsidRDefault="000A67B0" w:rsidP="007216AD">
      <w:pPr>
        <w:tabs>
          <w:tab w:val="left" w:pos="6804"/>
        </w:tabs>
        <w:jc w:val="both"/>
        <w:rPr>
          <w:color w:val="FF0000"/>
          <w:sz w:val="30"/>
          <w:szCs w:val="30"/>
        </w:rPr>
      </w:pPr>
      <w:r w:rsidRPr="007216AD">
        <w:rPr>
          <w:sz w:val="30"/>
          <w:szCs w:val="30"/>
        </w:rPr>
        <w:lastRenderedPageBreak/>
        <w:t>С приказом ознакомлены</w:t>
      </w:r>
      <w:r w:rsidR="007216AD">
        <w:rPr>
          <w:sz w:val="30"/>
          <w:szCs w:val="30"/>
        </w:rPr>
        <w:t>:</w:t>
      </w:r>
      <w:r w:rsidR="007216AD">
        <w:rPr>
          <w:sz w:val="30"/>
          <w:szCs w:val="30"/>
        </w:rPr>
        <w:tab/>
      </w:r>
      <w:r w:rsidR="007216AD" w:rsidRPr="00B25AB3">
        <w:rPr>
          <w:color w:val="FF0000"/>
          <w:sz w:val="30"/>
          <w:szCs w:val="30"/>
        </w:rPr>
        <w:t>Е.М.</w:t>
      </w:r>
      <w:r w:rsidR="009C7B8A">
        <w:rPr>
          <w:color w:val="FF0000"/>
          <w:sz w:val="30"/>
          <w:szCs w:val="30"/>
        </w:rPr>
        <w:t xml:space="preserve"> </w:t>
      </w:r>
      <w:proofErr w:type="spellStart"/>
      <w:r w:rsidR="00D62CE3" w:rsidRPr="00B25AB3">
        <w:rPr>
          <w:color w:val="FF0000"/>
          <w:sz w:val="30"/>
          <w:szCs w:val="30"/>
        </w:rPr>
        <w:t>Чулкина</w:t>
      </w:r>
      <w:proofErr w:type="spellEnd"/>
    </w:p>
    <w:p w:rsidR="000A67B0" w:rsidRPr="007216AD" w:rsidRDefault="00D955E3" w:rsidP="007216AD">
      <w:pPr>
        <w:tabs>
          <w:tab w:val="left" w:pos="6804"/>
        </w:tabs>
        <w:jc w:val="both"/>
        <w:rPr>
          <w:sz w:val="30"/>
          <w:szCs w:val="30"/>
        </w:rPr>
      </w:pPr>
      <w:r w:rsidRPr="007216AD">
        <w:rPr>
          <w:sz w:val="30"/>
          <w:szCs w:val="30"/>
        </w:rPr>
        <w:tab/>
      </w:r>
      <w:r w:rsidR="00B25AB3">
        <w:rPr>
          <w:sz w:val="30"/>
          <w:szCs w:val="30"/>
        </w:rPr>
        <w:t>«__»______ 2024</w:t>
      </w:r>
      <w:r w:rsidR="000A67B0" w:rsidRPr="007216AD">
        <w:rPr>
          <w:sz w:val="30"/>
          <w:szCs w:val="30"/>
        </w:rPr>
        <w:t xml:space="preserve"> г.</w:t>
      </w:r>
    </w:p>
    <w:p w:rsidR="00DE0ABF" w:rsidRPr="007216AD" w:rsidRDefault="00DE0ABF" w:rsidP="007216AD">
      <w:pPr>
        <w:tabs>
          <w:tab w:val="left" w:pos="6804"/>
        </w:tabs>
        <w:jc w:val="both"/>
        <w:rPr>
          <w:sz w:val="30"/>
          <w:szCs w:val="30"/>
        </w:rPr>
      </w:pPr>
    </w:p>
    <w:p w:rsidR="000A67B0" w:rsidRPr="007216AD" w:rsidRDefault="00D955E3" w:rsidP="007216AD">
      <w:pPr>
        <w:tabs>
          <w:tab w:val="left" w:pos="6804"/>
        </w:tabs>
        <w:jc w:val="both"/>
        <w:rPr>
          <w:sz w:val="30"/>
          <w:szCs w:val="30"/>
        </w:rPr>
      </w:pPr>
      <w:r w:rsidRPr="007216AD">
        <w:rPr>
          <w:sz w:val="30"/>
          <w:szCs w:val="30"/>
        </w:rPr>
        <w:tab/>
      </w:r>
      <w:r w:rsidR="007216AD">
        <w:rPr>
          <w:sz w:val="30"/>
          <w:szCs w:val="30"/>
        </w:rPr>
        <w:t>В.П.</w:t>
      </w:r>
      <w:r w:rsidR="009C7B8A">
        <w:rPr>
          <w:sz w:val="30"/>
          <w:szCs w:val="30"/>
        </w:rPr>
        <w:t xml:space="preserve"> </w:t>
      </w:r>
      <w:proofErr w:type="spellStart"/>
      <w:r w:rsidR="000A67B0" w:rsidRPr="007216AD">
        <w:rPr>
          <w:sz w:val="30"/>
          <w:szCs w:val="30"/>
        </w:rPr>
        <w:t>Рудик</w:t>
      </w:r>
      <w:proofErr w:type="spellEnd"/>
    </w:p>
    <w:p w:rsidR="000F04BF" w:rsidRPr="007216AD" w:rsidRDefault="00D955E3" w:rsidP="007216AD">
      <w:pPr>
        <w:tabs>
          <w:tab w:val="left" w:pos="6804"/>
        </w:tabs>
        <w:jc w:val="both"/>
        <w:rPr>
          <w:sz w:val="30"/>
          <w:szCs w:val="30"/>
        </w:rPr>
      </w:pPr>
      <w:r w:rsidRPr="007216AD">
        <w:rPr>
          <w:sz w:val="30"/>
          <w:szCs w:val="30"/>
        </w:rPr>
        <w:tab/>
      </w:r>
      <w:r w:rsidR="00B25AB3">
        <w:rPr>
          <w:sz w:val="30"/>
          <w:szCs w:val="30"/>
        </w:rPr>
        <w:t>«__»______ 2024</w:t>
      </w:r>
      <w:r w:rsidR="000A67B0" w:rsidRPr="007216AD">
        <w:rPr>
          <w:sz w:val="30"/>
          <w:szCs w:val="30"/>
        </w:rPr>
        <w:t xml:space="preserve"> г.</w:t>
      </w:r>
      <w:r w:rsidR="003C6E63" w:rsidRPr="007216AD">
        <w:rPr>
          <w:sz w:val="30"/>
          <w:szCs w:val="30"/>
        </w:rPr>
        <w:t xml:space="preserve"> </w:t>
      </w:r>
    </w:p>
    <w:p w:rsidR="000A67B0" w:rsidRPr="007216AD" w:rsidRDefault="000A67B0" w:rsidP="007216AD">
      <w:pPr>
        <w:tabs>
          <w:tab w:val="left" w:pos="6946"/>
        </w:tabs>
        <w:jc w:val="both"/>
        <w:rPr>
          <w:sz w:val="18"/>
          <w:szCs w:val="18"/>
        </w:rPr>
      </w:pPr>
      <w:r w:rsidRPr="007216AD">
        <w:rPr>
          <w:sz w:val="18"/>
          <w:szCs w:val="18"/>
        </w:rPr>
        <w:t>В дело 01-05</w:t>
      </w:r>
      <w:r w:rsidRPr="007216AD">
        <w:rPr>
          <w:sz w:val="18"/>
          <w:szCs w:val="18"/>
        </w:rPr>
        <w:tab/>
      </w:r>
    </w:p>
    <w:p w:rsidR="000A67B0" w:rsidRPr="007216AD" w:rsidRDefault="0074055B" w:rsidP="007216AD">
      <w:pPr>
        <w:jc w:val="both"/>
        <w:rPr>
          <w:sz w:val="18"/>
          <w:szCs w:val="18"/>
        </w:rPr>
      </w:pPr>
      <w:r w:rsidRPr="007216AD">
        <w:rPr>
          <w:sz w:val="18"/>
          <w:szCs w:val="18"/>
        </w:rPr>
        <w:t>Гаврильчик</w:t>
      </w:r>
      <w:r w:rsidR="000A67B0" w:rsidRPr="007216AD">
        <w:rPr>
          <w:sz w:val="18"/>
          <w:szCs w:val="18"/>
        </w:rPr>
        <w:t xml:space="preserve"> </w:t>
      </w:r>
    </w:p>
    <w:p w:rsidR="00B309C2" w:rsidRPr="007216AD" w:rsidRDefault="00DE0ABF" w:rsidP="007216AD">
      <w:pPr>
        <w:jc w:val="both"/>
        <w:rPr>
          <w:sz w:val="18"/>
          <w:szCs w:val="18"/>
        </w:rPr>
      </w:pPr>
      <w:r w:rsidRPr="007216AD">
        <w:rPr>
          <w:sz w:val="18"/>
          <w:szCs w:val="18"/>
        </w:rPr>
        <w:t>08</w:t>
      </w:r>
      <w:r w:rsidR="0074055B" w:rsidRPr="007216AD">
        <w:rPr>
          <w:sz w:val="18"/>
          <w:szCs w:val="18"/>
        </w:rPr>
        <w:t>.1</w:t>
      </w:r>
      <w:r w:rsidRPr="007216AD">
        <w:rPr>
          <w:sz w:val="18"/>
          <w:szCs w:val="18"/>
        </w:rPr>
        <w:t>1.202</w:t>
      </w:r>
      <w:r w:rsidRPr="007216AD">
        <w:rPr>
          <w:sz w:val="18"/>
          <w:szCs w:val="18"/>
          <w:lang w:val="be-BY"/>
        </w:rPr>
        <w:t>3</w:t>
      </w:r>
      <w:r w:rsidR="00B309C2" w:rsidRPr="007216AD">
        <w:rPr>
          <w:sz w:val="18"/>
          <w:szCs w:val="18"/>
        </w:rPr>
        <w:br w:type="page"/>
      </w:r>
    </w:p>
    <w:p w:rsidR="00CB1F3D" w:rsidRPr="007216AD" w:rsidRDefault="00CB1F3D" w:rsidP="007216AD">
      <w:pPr>
        <w:spacing w:line="280" w:lineRule="exact"/>
        <w:ind w:left="5670"/>
        <w:jc w:val="both"/>
        <w:rPr>
          <w:color w:val="000000"/>
          <w:sz w:val="30"/>
          <w:szCs w:val="30"/>
        </w:rPr>
      </w:pPr>
      <w:r w:rsidRPr="007216AD">
        <w:rPr>
          <w:color w:val="000000"/>
          <w:sz w:val="30"/>
          <w:szCs w:val="30"/>
        </w:rPr>
        <w:lastRenderedPageBreak/>
        <w:t>Приложение</w:t>
      </w:r>
    </w:p>
    <w:p w:rsidR="00CB1F3D" w:rsidRPr="007216AD" w:rsidRDefault="00CB1F3D" w:rsidP="007216AD">
      <w:pPr>
        <w:spacing w:line="280" w:lineRule="exact"/>
        <w:ind w:left="5670" w:right="-96"/>
        <w:jc w:val="both"/>
        <w:rPr>
          <w:kern w:val="2"/>
          <w:sz w:val="30"/>
          <w:szCs w:val="30"/>
        </w:rPr>
      </w:pPr>
      <w:r w:rsidRPr="007216AD">
        <w:rPr>
          <w:sz w:val="30"/>
          <w:szCs w:val="30"/>
        </w:rPr>
        <w:t>к приказу начальника управления по образованию Полоцкого районного исполнительного комитета</w:t>
      </w:r>
    </w:p>
    <w:p w:rsidR="00CB1F3D" w:rsidRPr="007216AD" w:rsidRDefault="00A57679" w:rsidP="007216AD">
      <w:pPr>
        <w:spacing w:line="280" w:lineRule="exact"/>
        <w:ind w:left="5670" w:right="-96"/>
        <w:jc w:val="both"/>
        <w:rPr>
          <w:sz w:val="30"/>
          <w:szCs w:val="30"/>
        </w:rPr>
      </w:pPr>
      <w:r w:rsidRPr="005060D2">
        <w:rPr>
          <w:sz w:val="30"/>
          <w:szCs w:val="30"/>
        </w:rPr>
        <w:t xml:space="preserve">от </w:t>
      </w:r>
      <w:r w:rsidR="00DE0ABF" w:rsidRPr="00BB6B81">
        <w:rPr>
          <w:sz w:val="30"/>
          <w:szCs w:val="30"/>
        </w:rPr>
        <w:t>0</w:t>
      </w:r>
      <w:r w:rsidR="009C7B8A" w:rsidRPr="00BB6B81">
        <w:rPr>
          <w:sz w:val="30"/>
          <w:szCs w:val="30"/>
        </w:rPr>
        <w:t>5</w:t>
      </w:r>
      <w:r w:rsidR="00B25AB3" w:rsidRPr="00BB6B81">
        <w:rPr>
          <w:sz w:val="30"/>
          <w:szCs w:val="30"/>
        </w:rPr>
        <w:t>.11.2024</w:t>
      </w:r>
      <w:r w:rsidRPr="005060D2">
        <w:rPr>
          <w:sz w:val="30"/>
          <w:szCs w:val="30"/>
        </w:rPr>
        <w:t xml:space="preserve"> №</w:t>
      </w:r>
      <w:r w:rsidRPr="007216AD">
        <w:rPr>
          <w:sz w:val="30"/>
          <w:szCs w:val="30"/>
        </w:rPr>
        <w:t xml:space="preserve"> </w:t>
      </w:r>
      <w:r w:rsidR="00BB6B81">
        <w:rPr>
          <w:sz w:val="30"/>
          <w:szCs w:val="30"/>
        </w:rPr>
        <w:t>…</w:t>
      </w:r>
    </w:p>
    <w:p w:rsidR="0074055B" w:rsidRPr="007216AD" w:rsidRDefault="0074055B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 </w:t>
      </w:r>
    </w:p>
    <w:p w:rsidR="0074055B" w:rsidRPr="007216AD" w:rsidRDefault="0074055B" w:rsidP="007216AD">
      <w:pPr>
        <w:jc w:val="both"/>
        <w:rPr>
          <w:sz w:val="30"/>
          <w:szCs w:val="30"/>
        </w:rPr>
      </w:pPr>
    </w:p>
    <w:p w:rsidR="001A64B7" w:rsidRPr="007216AD" w:rsidRDefault="001A64B7" w:rsidP="007216AD">
      <w:pPr>
        <w:spacing w:line="280" w:lineRule="exact"/>
        <w:ind w:right="5245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ПОЛОЖЕНИЕ</w:t>
      </w:r>
    </w:p>
    <w:p w:rsidR="001A64B7" w:rsidRPr="007216AD" w:rsidRDefault="001A64B7" w:rsidP="007216AD">
      <w:pPr>
        <w:spacing w:line="280" w:lineRule="exact"/>
        <w:ind w:right="4960"/>
        <w:jc w:val="both"/>
        <w:rPr>
          <w:sz w:val="30"/>
          <w:szCs w:val="30"/>
        </w:rPr>
      </w:pPr>
      <w:r w:rsidRPr="007216AD">
        <w:rPr>
          <w:bCs/>
          <w:sz w:val="30"/>
          <w:szCs w:val="30"/>
        </w:rPr>
        <w:t xml:space="preserve">о проведении </w:t>
      </w:r>
      <w:r w:rsidR="00D26E73" w:rsidRPr="007216AD">
        <w:rPr>
          <w:bCs/>
          <w:sz w:val="30"/>
          <w:szCs w:val="30"/>
        </w:rPr>
        <w:t>районного</w:t>
      </w:r>
      <w:r w:rsidRPr="007216AD">
        <w:rPr>
          <w:bCs/>
          <w:sz w:val="30"/>
          <w:szCs w:val="30"/>
        </w:rPr>
        <w:t xml:space="preserve"> этапа республиканской выставки-конкурса</w:t>
      </w:r>
      <w:r w:rsidR="00B309C2" w:rsidRPr="007216AD">
        <w:rPr>
          <w:bCs/>
          <w:sz w:val="30"/>
          <w:szCs w:val="30"/>
        </w:rPr>
        <w:t xml:space="preserve"> «</w:t>
      </w:r>
      <w:r w:rsidR="00DE0ABF" w:rsidRPr="007216AD">
        <w:rPr>
          <w:sz w:val="30"/>
          <w:szCs w:val="30"/>
        </w:rPr>
        <w:t>Ле</w:t>
      </w:r>
      <w:r w:rsidR="0002711A" w:rsidRPr="007216AD">
        <w:rPr>
          <w:sz w:val="30"/>
          <w:szCs w:val="30"/>
        </w:rPr>
        <w:t xml:space="preserve">д. Цветы. </w:t>
      </w:r>
      <w:r w:rsidR="00DE0ABF" w:rsidRPr="007216AD">
        <w:rPr>
          <w:sz w:val="30"/>
          <w:szCs w:val="30"/>
        </w:rPr>
        <w:t>Фантазия</w:t>
      </w:r>
      <w:r w:rsidR="0002711A" w:rsidRPr="007216AD">
        <w:rPr>
          <w:sz w:val="30"/>
          <w:szCs w:val="30"/>
        </w:rPr>
        <w:t>»</w:t>
      </w:r>
    </w:p>
    <w:p w:rsidR="001A64B7" w:rsidRPr="007216AD" w:rsidRDefault="001A64B7" w:rsidP="007216AD">
      <w:pPr>
        <w:jc w:val="both"/>
        <w:rPr>
          <w:sz w:val="30"/>
          <w:szCs w:val="30"/>
        </w:rPr>
      </w:pPr>
    </w:p>
    <w:p w:rsidR="007216AD" w:rsidRDefault="001A64B7" w:rsidP="001D6351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</w:rPr>
        <w:t>1. ЦЕЛИ И ЗАДАЧИ</w:t>
      </w:r>
    </w:p>
    <w:p w:rsidR="007216AD" w:rsidRDefault="00D26E73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Районный этап </w:t>
      </w:r>
      <w:r w:rsidR="001A64B7" w:rsidRPr="007216AD">
        <w:rPr>
          <w:sz w:val="30"/>
          <w:szCs w:val="30"/>
        </w:rPr>
        <w:t xml:space="preserve">республиканской выставки-конкурса </w:t>
      </w:r>
      <w:r w:rsidR="00074791" w:rsidRPr="007216AD">
        <w:rPr>
          <w:sz w:val="30"/>
          <w:szCs w:val="30"/>
        </w:rPr>
        <w:t>«</w:t>
      </w:r>
      <w:r w:rsidR="00DE0ABF" w:rsidRPr="007216AD">
        <w:rPr>
          <w:sz w:val="30"/>
          <w:szCs w:val="30"/>
        </w:rPr>
        <w:t>Ле</w:t>
      </w:r>
      <w:r w:rsidR="001A64B7" w:rsidRPr="007216AD">
        <w:rPr>
          <w:sz w:val="30"/>
          <w:szCs w:val="30"/>
        </w:rPr>
        <w:t>д. Цветы. Фантазия</w:t>
      </w:r>
      <w:r w:rsidR="00074791" w:rsidRPr="007216AD">
        <w:rPr>
          <w:sz w:val="30"/>
          <w:szCs w:val="30"/>
        </w:rPr>
        <w:t>»</w:t>
      </w:r>
      <w:r w:rsidR="001A64B7" w:rsidRPr="007216AD">
        <w:rPr>
          <w:sz w:val="30"/>
          <w:szCs w:val="30"/>
        </w:rPr>
        <w:t xml:space="preserve"> (далее – выставка-конкурс) проводится с целью форми</w:t>
      </w:r>
      <w:r w:rsidR="00A913CC" w:rsidRPr="007216AD">
        <w:rPr>
          <w:sz w:val="30"/>
          <w:szCs w:val="30"/>
        </w:rPr>
        <w:t>р</w:t>
      </w:r>
      <w:r w:rsidR="00DE0ABF" w:rsidRPr="007216AD">
        <w:rPr>
          <w:sz w:val="30"/>
          <w:szCs w:val="30"/>
        </w:rPr>
        <w:t xml:space="preserve">ования экологической культуры </w:t>
      </w:r>
      <w:r w:rsidR="00A913CC" w:rsidRPr="007216AD">
        <w:rPr>
          <w:sz w:val="30"/>
          <w:szCs w:val="30"/>
        </w:rPr>
        <w:t>у</w:t>
      </w:r>
      <w:r w:rsidR="001A64B7" w:rsidRPr="007216AD">
        <w:rPr>
          <w:sz w:val="30"/>
          <w:szCs w:val="30"/>
        </w:rPr>
        <w:t>чащихся, развития творческих способностей</w:t>
      </w:r>
      <w:r w:rsidR="00AB4732" w:rsidRPr="007216AD">
        <w:rPr>
          <w:sz w:val="30"/>
          <w:szCs w:val="30"/>
        </w:rPr>
        <w:t xml:space="preserve"> и флористического искусства, а </w:t>
      </w:r>
      <w:r w:rsidR="001A64B7" w:rsidRPr="007216AD">
        <w:rPr>
          <w:sz w:val="30"/>
          <w:szCs w:val="30"/>
        </w:rPr>
        <w:t>также повышения профессионального мастерства педагогов дополнительного образования детей и молодёжи.</w:t>
      </w:r>
    </w:p>
    <w:p w:rsidR="007216AD" w:rsidRDefault="001A64B7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Задачи:</w:t>
      </w:r>
    </w:p>
    <w:p w:rsidR="007216AD" w:rsidRDefault="003C6E63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популяризация флористического искусства, </w:t>
      </w:r>
      <w:r w:rsidR="001A64B7" w:rsidRPr="007216AD">
        <w:rPr>
          <w:sz w:val="30"/>
          <w:szCs w:val="30"/>
        </w:rPr>
        <w:t>сохранение и развитие народных традиций;</w:t>
      </w:r>
    </w:p>
    <w:p w:rsidR="007216AD" w:rsidRDefault="000F04BF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привлечение учащихся к </w:t>
      </w:r>
      <w:r w:rsidR="001A64B7" w:rsidRPr="007216AD">
        <w:rPr>
          <w:sz w:val="30"/>
          <w:szCs w:val="30"/>
        </w:rPr>
        <w:t>практической деятельности по созданию флористических композиций из природных материалов;</w:t>
      </w:r>
    </w:p>
    <w:p w:rsidR="007216AD" w:rsidRDefault="001A64B7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выя</w:t>
      </w:r>
      <w:r w:rsidR="00DE0ABF" w:rsidRPr="007216AD">
        <w:rPr>
          <w:sz w:val="30"/>
          <w:szCs w:val="30"/>
        </w:rPr>
        <w:t xml:space="preserve">вление и поощрение талантливых </w:t>
      </w:r>
      <w:r w:rsidR="000F04BF" w:rsidRPr="007216AD">
        <w:rPr>
          <w:sz w:val="30"/>
          <w:szCs w:val="30"/>
        </w:rPr>
        <w:t>у</w:t>
      </w:r>
      <w:r w:rsidRPr="007216AD">
        <w:rPr>
          <w:sz w:val="30"/>
          <w:szCs w:val="30"/>
        </w:rPr>
        <w:t>чащихся</w:t>
      </w:r>
      <w:r w:rsidR="00DE0ABF" w:rsidRPr="007216AD">
        <w:rPr>
          <w:sz w:val="30"/>
          <w:szCs w:val="30"/>
          <w:lang w:val="be-BY"/>
        </w:rPr>
        <w:t>, повышение их мастерства</w:t>
      </w:r>
      <w:r w:rsidRPr="007216AD">
        <w:rPr>
          <w:sz w:val="30"/>
          <w:szCs w:val="30"/>
        </w:rPr>
        <w:t xml:space="preserve">; </w:t>
      </w:r>
    </w:p>
    <w:p w:rsidR="007216AD" w:rsidRDefault="000F04BF" w:rsidP="00406BEE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презентация </w:t>
      </w:r>
      <w:r w:rsidR="00DE0ABF" w:rsidRPr="007216AD">
        <w:rPr>
          <w:sz w:val="30"/>
          <w:szCs w:val="30"/>
        </w:rPr>
        <w:t>достижений уча</w:t>
      </w:r>
      <w:r w:rsidRPr="007216AD">
        <w:rPr>
          <w:sz w:val="30"/>
          <w:szCs w:val="30"/>
        </w:rPr>
        <w:t>щ</w:t>
      </w:r>
      <w:r w:rsidR="001A64B7" w:rsidRPr="007216AD">
        <w:rPr>
          <w:sz w:val="30"/>
          <w:szCs w:val="30"/>
        </w:rPr>
        <w:t>ихся и педагогов.</w:t>
      </w:r>
    </w:p>
    <w:p w:rsidR="007216AD" w:rsidRDefault="001A64B7" w:rsidP="001D6351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</w:rPr>
        <w:t>2. РУКОВОДСТВО</w:t>
      </w:r>
    </w:p>
    <w:p w:rsidR="007216AD" w:rsidRDefault="001A64B7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Организатором выставки-конкурса</w:t>
      </w:r>
      <w:r w:rsidR="00D26E73" w:rsidRPr="007216AD">
        <w:rPr>
          <w:sz w:val="30"/>
          <w:szCs w:val="30"/>
        </w:rPr>
        <w:t xml:space="preserve"> является</w:t>
      </w:r>
      <w:r w:rsidRPr="007216AD">
        <w:rPr>
          <w:sz w:val="30"/>
          <w:szCs w:val="30"/>
        </w:rPr>
        <w:t xml:space="preserve"> управление по образованию </w:t>
      </w:r>
      <w:r w:rsidR="00D26E73" w:rsidRPr="007216AD">
        <w:rPr>
          <w:sz w:val="30"/>
          <w:szCs w:val="30"/>
        </w:rPr>
        <w:t>Полоцкого рай</w:t>
      </w:r>
      <w:r w:rsidR="00CA02B4" w:rsidRPr="007216AD">
        <w:rPr>
          <w:sz w:val="30"/>
          <w:szCs w:val="30"/>
        </w:rPr>
        <w:t xml:space="preserve">онного </w:t>
      </w:r>
      <w:r w:rsidRPr="007216AD">
        <w:rPr>
          <w:sz w:val="30"/>
          <w:szCs w:val="30"/>
        </w:rPr>
        <w:t>испол</w:t>
      </w:r>
      <w:r w:rsidR="00CA02B4" w:rsidRPr="007216AD">
        <w:rPr>
          <w:sz w:val="30"/>
          <w:szCs w:val="30"/>
        </w:rPr>
        <w:t xml:space="preserve">нительного </w:t>
      </w:r>
      <w:r w:rsidRPr="007216AD">
        <w:rPr>
          <w:sz w:val="30"/>
          <w:szCs w:val="30"/>
        </w:rPr>
        <w:t>ком</w:t>
      </w:r>
      <w:r w:rsidR="00CA02B4" w:rsidRPr="007216AD">
        <w:rPr>
          <w:sz w:val="30"/>
          <w:szCs w:val="30"/>
        </w:rPr>
        <w:t>итет</w:t>
      </w:r>
      <w:r w:rsidRPr="007216AD">
        <w:rPr>
          <w:sz w:val="30"/>
          <w:szCs w:val="30"/>
        </w:rPr>
        <w:t>а.</w:t>
      </w:r>
    </w:p>
    <w:p w:rsidR="007216AD" w:rsidRDefault="001A64B7" w:rsidP="00406BEE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Общее руководство подготовкой и проведением выставки-конкурса </w:t>
      </w:r>
      <w:r w:rsidR="00D26E73" w:rsidRPr="007216AD">
        <w:rPr>
          <w:sz w:val="30"/>
          <w:szCs w:val="30"/>
        </w:rPr>
        <w:t>осуществляет</w:t>
      </w:r>
      <w:r w:rsidRPr="007216AD">
        <w:rPr>
          <w:sz w:val="30"/>
          <w:szCs w:val="30"/>
        </w:rPr>
        <w:t xml:space="preserve"> отдел </w:t>
      </w:r>
      <w:r w:rsidR="00D26E73" w:rsidRPr="007216AD">
        <w:rPr>
          <w:sz w:val="30"/>
          <w:szCs w:val="30"/>
        </w:rPr>
        <w:t xml:space="preserve">экологического воспитания </w:t>
      </w:r>
      <w:r w:rsidR="00CA02B4" w:rsidRPr="007216AD">
        <w:rPr>
          <w:sz w:val="30"/>
          <w:szCs w:val="30"/>
        </w:rPr>
        <w:t>г</w:t>
      </w:r>
      <w:r w:rsidRPr="007216AD">
        <w:rPr>
          <w:sz w:val="30"/>
          <w:szCs w:val="30"/>
        </w:rPr>
        <w:t xml:space="preserve">осударственного учреждения дополнительного образования </w:t>
      </w:r>
      <w:r w:rsidR="00074791" w:rsidRPr="007216AD">
        <w:rPr>
          <w:sz w:val="30"/>
          <w:szCs w:val="30"/>
        </w:rPr>
        <w:t>«</w:t>
      </w:r>
      <w:r w:rsidR="00D26E73" w:rsidRPr="007216AD">
        <w:rPr>
          <w:sz w:val="30"/>
          <w:szCs w:val="30"/>
        </w:rPr>
        <w:t>Полоцкий</w:t>
      </w:r>
      <w:r w:rsidRPr="007216AD">
        <w:rPr>
          <w:sz w:val="30"/>
          <w:szCs w:val="30"/>
        </w:rPr>
        <w:t xml:space="preserve"> </w:t>
      </w:r>
      <w:r w:rsidR="00D26E73" w:rsidRPr="007216AD">
        <w:rPr>
          <w:sz w:val="30"/>
          <w:szCs w:val="30"/>
        </w:rPr>
        <w:t xml:space="preserve">районный центр </w:t>
      </w:r>
      <w:r w:rsidRPr="007216AD">
        <w:rPr>
          <w:sz w:val="30"/>
          <w:szCs w:val="30"/>
        </w:rPr>
        <w:t>детей и молодёжи</w:t>
      </w:r>
      <w:r w:rsidR="00074791" w:rsidRPr="007216AD">
        <w:rPr>
          <w:sz w:val="30"/>
          <w:szCs w:val="30"/>
        </w:rPr>
        <w:t>»</w:t>
      </w:r>
      <w:r w:rsidR="00D26E73" w:rsidRPr="007216AD">
        <w:rPr>
          <w:sz w:val="30"/>
          <w:szCs w:val="30"/>
        </w:rPr>
        <w:t>.</w:t>
      </w:r>
    </w:p>
    <w:p w:rsidR="007216AD" w:rsidRDefault="001A64B7" w:rsidP="001D6351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</w:rPr>
        <w:t>3. УЧАСТНИКИ</w:t>
      </w:r>
    </w:p>
    <w:p w:rsidR="007216AD" w:rsidRDefault="001A64B7" w:rsidP="00406BEE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В выставке-конкур</w:t>
      </w:r>
      <w:r w:rsidR="003A5588" w:rsidRPr="007216AD">
        <w:rPr>
          <w:sz w:val="30"/>
          <w:szCs w:val="30"/>
        </w:rPr>
        <w:t xml:space="preserve">се принимают участие </w:t>
      </w:r>
      <w:r w:rsidR="000F04BF" w:rsidRPr="007216AD">
        <w:rPr>
          <w:sz w:val="30"/>
          <w:szCs w:val="30"/>
        </w:rPr>
        <w:t>у</w:t>
      </w:r>
      <w:r w:rsidRPr="007216AD">
        <w:rPr>
          <w:sz w:val="30"/>
          <w:szCs w:val="30"/>
        </w:rPr>
        <w:t xml:space="preserve">чащиеся в возрасте </w:t>
      </w:r>
      <w:r w:rsidR="007216AD">
        <w:rPr>
          <w:sz w:val="30"/>
          <w:szCs w:val="30"/>
        </w:rPr>
        <w:br/>
      </w:r>
      <w:r w:rsidRPr="007216AD">
        <w:rPr>
          <w:sz w:val="30"/>
          <w:szCs w:val="30"/>
        </w:rPr>
        <w:t>10-16 лет</w:t>
      </w:r>
      <w:r w:rsidR="000F04BF" w:rsidRPr="007216AD">
        <w:rPr>
          <w:sz w:val="30"/>
          <w:szCs w:val="30"/>
        </w:rPr>
        <w:t xml:space="preserve"> </w:t>
      </w:r>
      <w:r w:rsidR="003A5588" w:rsidRPr="007216AD">
        <w:rPr>
          <w:sz w:val="30"/>
          <w:szCs w:val="30"/>
        </w:rPr>
        <w:t xml:space="preserve">(под руководством педагога), педагоги дополнительного образования </w:t>
      </w:r>
      <w:r w:rsidR="000F04BF" w:rsidRPr="007216AD">
        <w:rPr>
          <w:sz w:val="30"/>
          <w:szCs w:val="30"/>
        </w:rPr>
        <w:t xml:space="preserve">учреждений общего среднего образования и </w:t>
      </w:r>
      <w:r w:rsidRPr="007216AD">
        <w:rPr>
          <w:sz w:val="30"/>
          <w:szCs w:val="30"/>
        </w:rPr>
        <w:t xml:space="preserve">дополнительного образования детей </w:t>
      </w:r>
      <w:r w:rsidR="00D26E73" w:rsidRPr="007216AD">
        <w:rPr>
          <w:sz w:val="30"/>
          <w:szCs w:val="30"/>
        </w:rPr>
        <w:t xml:space="preserve">и </w:t>
      </w:r>
      <w:r w:rsidRPr="007216AD">
        <w:rPr>
          <w:sz w:val="30"/>
          <w:szCs w:val="30"/>
        </w:rPr>
        <w:t>молодёжи.</w:t>
      </w:r>
    </w:p>
    <w:p w:rsidR="007216AD" w:rsidRDefault="001A64B7" w:rsidP="001D6351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</w:rPr>
        <w:t>4. УСЛОВИЯ ПРОВЕДЕНИЯ</w:t>
      </w:r>
    </w:p>
    <w:p w:rsidR="007216AD" w:rsidRDefault="001A64B7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Выставка-конкурс проводится </w:t>
      </w:r>
      <w:r w:rsidR="00B25AB3">
        <w:rPr>
          <w:sz w:val="30"/>
          <w:szCs w:val="30"/>
        </w:rPr>
        <w:t xml:space="preserve">с </w:t>
      </w:r>
      <w:r w:rsidR="00B25AB3" w:rsidRPr="00F11C3B">
        <w:rPr>
          <w:sz w:val="30"/>
          <w:szCs w:val="30"/>
        </w:rPr>
        <w:t>5</w:t>
      </w:r>
      <w:r w:rsidR="003127D8" w:rsidRPr="00F11C3B">
        <w:rPr>
          <w:sz w:val="30"/>
          <w:szCs w:val="30"/>
        </w:rPr>
        <w:t xml:space="preserve"> ноября</w:t>
      </w:r>
      <w:r w:rsidR="00B25AB3" w:rsidRPr="00F11C3B">
        <w:rPr>
          <w:sz w:val="30"/>
          <w:szCs w:val="30"/>
        </w:rPr>
        <w:t xml:space="preserve"> 2024</w:t>
      </w:r>
      <w:r w:rsidR="007216AD" w:rsidRPr="00F11C3B">
        <w:rPr>
          <w:sz w:val="30"/>
          <w:szCs w:val="30"/>
        </w:rPr>
        <w:t xml:space="preserve"> г.</w:t>
      </w:r>
      <w:r w:rsidR="003127D8" w:rsidRPr="00F11C3B">
        <w:rPr>
          <w:sz w:val="30"/>
          <w:szCs w:val="30"/>
        </w:rPr>
        <w:t xml:space="preserve"> по </w:t>
      </w:r>
      <w:r w:rsidR="007216AD" w:rsidRPr="00F11C3B">
        <w:rPr>
          <w:sz w:val="30"/>
          <w:szCs w:val="30"/>
        </w:rPr>
        <w:br/>
      </w:r>
      <w:r w:rsidR="009C7B8A" w:rsidRPr="00F11C3B">
        <w:rPr>
          <w:sz w:val="30"/>
          <w:szCs w:val="30"/>
        </w:rPr>
        <w:t>25</w:t>
      </w:r>
      <w:r w:rsidR="003127D8" w:rsidRPr="00F11C3B">
        <w:rPr>
          <w:sz w:val="30"/>
          <w:szCs w:val="30"/>
        </w:rPr>
        <w:t xml:space="preserve"> </w:t>
      </w:r>
      <w:r w:rsidR="009C7B8A" w:rsidRPr="00F11C3B">
        <w:rPr>
          <w:sz w:val="30"/>
          <w:szCs w:val="30"/>
        </w:rPr>
        <w:t xml:space="preserve">ноября </w:t>
      </w:r>
      <w:r w:rsidR="00B25AB3" w:rsidRPr="00F11C3B">
        <w:rPr>
          <w:sz w:val="30"/>
          <w:szCs w:val="30"/>
        </w:rPr>
        <w:t>2024</w:t>
      </w:r>
      <w:r w:rsidR="007216AD">
        <w:rPr>
          <w:sz w:val="30"/>
          <w:szCs w:val="30"/>
        </w:rPr>
        <w:t xml:space="preserve"> г.</w:t>
      </w:r>
      <w:r w:rsidR="000F04BF" w:rsidRPr="007216AD">
        <w:rPr>
          <w:sz w:val="30"/>
          <w:szCs w:val="30"/>
        </w:rPr>
        <w:t xml:space="preserve"> в очной </w:t>
      </w:r>
      <w:r w:rsidR="00E11122" w:rsidRPr="007216AD">
        <w:rPr>
          <w:sz w:val="30"/>
          <w:szCs w:val="30"/>
        </w:rPr>
        <w:t>и заочных номинациях.</w:t>
      </w:r>
    </w:p>
    <w:p w:rsidR="007216AD" w:rsidRDefault="003127D8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lastRenderedPageBreak/>
        <w:t>Очные номинации в</w:t>
      </w:r>
      <w:r w:rsidR="007C1AD4" w:rsidRPr="007216AD">
        <w:rPr>
          <w:sz w:val="30"/>
          <w:szCs w:val="30"/>
        </w:rPr>
        <w:t xml:space="preserve">ыставки-конкурса проводятся </w:t>
      </w:r>
      <w:r w:rsidR="007216AD">
        <w:rPr>
          <w:sz w:val="30"/>
          <w:szCs w:val="30"/>
        </w:rPr>
        <w:br/>
      </w:r>
      <w:r w:rsidR="009C7B8A" w:rsidRPr="00D91CEA">
        <w:rPr>
          <w:sz w:val="30"/>
          <w:szCs w:val="30"/>
        </w:rPr>
        <w:t>21</w:t>
      </w:r>
      <w:r w:rsidR="007C1AD4" w:rsidRPr="00D91CEA">
        <w:rPr>
          <w:sz w:val="30"/>
          <w:szCs w:val="30"/>
        </w:rPr>
        <w:t xml:space="preserve"> но</w:t>
      </w:r>
      <w:r w:rsidRPr="00D91CEA">
        <w:rPr>
          <w:sz w:val="30"/>
          <w:szCs w:val="30"/>
        </w:rPr>
        <w:t>я</w:t>
      </w:r>
      <w:r w:rsidR="007C1AD4" w:rsidRPr="00D91CEA">
        <w:rPr>
          <w:sz w:val="30"/>
          <w:szCs w:val="30"/>
        </w:rPr>
        <w:t>бря</w:t>
      </w:r>
      <w:r w:rsidR="00B25AB3" w:rsidRPr="00D91CEA">
        <w:rPr>
          <w:sz w:val="30"/>
          <w:szCs w:val="30"/>
        </w:rPr>
        <w:t xml:space="preserve"> 2024</w:t>
      </w:r>
      <w:r w:rsidR="007216AD">
        <w:rPr>
          <w:sz w:val="30"/>
          <w:szCs w:val="30"/>
        </w:rPr>
        <w:t xml:space="preserve"> </w:t>
      </w:r>
      <w:r w:rsidR="005D0312" w:rsidRPr="007216AD">
        <w:rPr>
          <w:sz w:val="30"/>
          <w:szCs w:val="30"/>
        </w:rPr>
        <w:t>г.</w:t>
      </w:r>
    </w:p>
    <w:p w:rsidR="007216AD" w:rsidRDefault="000F04BF" w:rsidP="00FE3F41">
      <w:pPr>
        <w:ind w:firstLine="709"/>
        <w:jc w:val="both"/>
        <w:rPr>
          <w:sz w:val="30"/>
          <w:szCs w:val="30"/>
        </w:rPr>
      </w:pPr>
      <w:r w:rsidRPr="007216AD">
        <w:rPr>
          <w:b/>
          <w:sz w:val="30"/>
          <w:szCs w:val="30"/>
        </w:rPr>
        <w:t xml:space="preserve">4.1. </w:t>
      </w:r>
      <w:r w:rsidRPr="00FE3F41">
        <w:rPr>
          <w:b/>
          <w:sz w:val="30"/>
          <w:szCs w:val="30"/>
        </w:rPr>
        <w:t xml:space="preserve">Очная номинация </w:t>
      </w:r>
      <w:r w:rsidR="00FE3F41" w:rsidRPr="00FE3F41">
        <w:rPr>
          <w:b/>
          <w:sz w:val="30"/>
          <w:szCs w:val="30"/>
        </w:rPr>
        <w:t>выставки-конкурса (для учащихся) Флористическая скульптура «Подводный</w:t>
      </w:r>
      <w:r w:rsidR="00FE3F41">
        <w:rPr>
          <w:b/>
          <w:sz w:val="30"/>
          <w:szCs w:val="30"/>
        </w:rPr>
        <w:t xml:space="preserve"> мир»</w:t>
      </w:r>
    </w:p>
    <w:p w:rsidR="00FE3F41" w:rsidRDefault="00FE3F41" w:rsidP="00FE3F41">
      <w:pPr>
        <w:ind w:firstLine="709"/>
        <w:jc w:val="both"/>
        <w:rPr>
          <w:sz w:val="30"/>
          <w:szCs w:val="30"/>
        </w:rPr>
      </w:pPr>
      <w:r w:rsidRPr="00FE3F41">
        <w:rPr>
          <w:sz w:val="30"/>
          <w:szCs w:val="30"/>
        </w:rPr>
        <w:t>В данной номинации представляет</w:t>
      </w:r>
      <w:r>
        <w:rPr>
          <w:sz w:val="30"/>
          <w:szCs w:val="30"/>
        </w:rPr>
        <w:t xml:space="preserve">ся фигура обитателей подводного </w:t>
      </w:r>
      <w:r w:rsidRPr="00FE3F41">
        <w:rPr>
          <w:sz w:val="30"/>
          <w:szCs w:val="30"/>
        </w:rPr>
        <w:t>мира, выполненная из природного материала в смешанной технике.</w:t>
      </w:r>
      <w:r>
        <w:rPr>
          <w:sz w:val="30"/>
          <w:szCs w:val="30"/>
        </w:rPr>
        <w:t xml:space="preserve"> </w:t>
      </w:r>
      <w:r w:rsidRPr="00FE3F41">
        <w:rPr>
          <w:sz w:val="30"/>
          <w:szCs w:val="30"/>
        </w:rPr>
        <w:t>Конкурсная работа должна быть флористической скульптурой на тему:</w:t>
      </w:r>
      <w:r>
        <w:rPr>
          <w:sz w:val="30"/>
          <w:szCs w:val="30"/>
        </w:rPr>
        <w:t xml:space="preserve"> «Подводный мир» </w:t>
      </w:r>
      <w:r w:rsidRPr="00FE3F41">
        <w:rPr>
          <w:sz w:val="30"/>
          <w:szCs w:val="30"/>
        </w:rPr>
        <w:t>(морской конек, рыба, краб, морская звезда, осьминог и</w:t>
      </w:r>
      <w:r>
        <w:rPr>
          <w:sz w:val="30"/>
          <w:szCs w:val="30"/>
        </w:rPr>
        <w:t xml:space="preserve"> </w:t>
      </w:r>
      <w:r w:rsidRPr="00FE3F41">
        <w:rPr>
          <w:sz w:val="30"/>
          <w:szCs w:val="30"/>
        </w:rPr>
        <w:t xml:space="preserve">др.) для украшения интерьера </w:t>
      </w:r>
      <w:r>
        <w:rPr>
          <w:sz w:val="30"/>
          <w:szCs w:val="30"/>
        </w:rPr>
        <w:t xml:space="preserve">и создания сказочной новогодней </w:t>
      </w:r>
      <w:r w:rsidRPr="00FE3F41">
        <w:rPr>
          <w:sz w:val="30"/>
          <w:szCs w:val="30"/>
        </w:rPr>
        <w:t>атмосферы. Раз</w:t>
      </w:r>
      <w:r>
        <w:rPr>
          <w:sz w:val="30"/>
          <w:szCs w:val="30"/>
        </w:rPr>
        <w:t xml:space="preserve">мер конкурсной работы от 40 см. </w:t>
      </w:r>
    </w:p>
    <w:p w:rsidR="00FE3F41" w:rsidRDefault="00FE3F41" w:rsidP="00FE3F41">
      <w:pPr>
        <w:ind w:firstLine="709"/>
        <w:jc w:val="both"/>
        <w:rPr>
          <w:sz w:val="30"/>
          <w:szCs w:val="30"/>
        </w:rPr>
      </w:pPr>
      <w:r w:rsidRPr="00FE3F41">
        <w:rPr>
          <w:sz w:val="30"/>
          <w:szCs w:val="30"/>
        </w:rPr>
        <w:t>Время выполнения 1,5 ча</w:t>
      </w:r>
      <w:r>
        <w:rPr>
          <w:sz w:val="30"/>
          <w:szCs w:val="30"/>
        </w:rPr>
        <w:t xml:space="preserve">са в присутствии жюри. Материал </w:t>
      </w:r>
      <w:r w:rsidRPr="00FE3F41">
        <w:rPr>
          <w:sz w:val="30"/>
          <w:szCs w:val="30"/>
        </w:rPr>
        <w:t>для выполнения работы уч</w:t>
      </w:r>
      <w:r>
        <w:rPr>
          <w:sz w:val="30"/>
          <w:szCs w:val="30"/>
        </w:rPr>
        <w:t xml:space="preserve">астники готовят самостоятельно. </w:t>
      </w:r>
    </w:p>
    <w:p w:rsidR="00FE3F41" w:rsidRDefault="00FE3F41" w:rsidP="00FE3F41">
      <w:pPr>
        <w:ind w:firstLine="709"/>
        <w:jc w:val="both"/>
        <w:rPr>
          <w:sz w:val="30"/>
          <w:szCs w:val="30"/>
        </w:rPr>
      </w:pPr>
      <w:r w:rsidRPr="00FE3F41">
        <w:rPr>
          <w:sz w:val="30"/>
          <w:szCs w:val="30"/>
        </w:rPr>
        <w:t>Работы очных номинаций э</w:t>
      </w:r>
      <w:r>
        <w:rPr>
          <w:sz w:val="30"/>
          <w:szCs w:val="30"/>
        </w:rPr>
        <w:t xml:space="preserve">кспонируются в выставочном зале </w:t>
      </w:r>
      <w:r w:rsidRPr="00FE3F41">
        <w:rPr>
          <w:sz w:val="30"/>
          <w:szCs w:val="30"/>
        </w:rPr>
        <w:t>и участникам не возвращаются.</w:t>
      </w:r>
    </w:p>
    <w:p w:rsidR="00FE3F41" w:rsidRDefault="00FE3F41" w:rsidP="00FE3F41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ЗАОЧНЫЕ НОМИНАЦИИ ВЫСТАВКИ-КОНКУРСА</w:t>
      </w:r>
      <w:r w:rsidR="00A045CA">
        <w:rPr>
          <w:sz w:val="30"/>
          <w:szCs w:val="30"/>
        </w:rPr>
        <w:t>:</w:t>
      </w:r>
    </w:p>
    <w:p w:rsidR="00FE3F41" w:rsidRPr="00FE3F41" w:rsidRDefault="00FE3F41" w:rsidP="00FE3F41">
      <w:pPr>
        <w:ind w:firstLine="709"/>
        <w:jc w:val="both"/>
        <w:rPr>
          <w:b/>
          <w:sz w:val="30"/>
          <w:szCs w:val="30"/>
        </w:rPr>
      </w:pPr>
      <w:r w:rsidRPr="00FE3F41">
        <w:rPr>
          <w:b/>
          <w:sz w:val="30"/>
          <w:szCs w:val="30"/>
        </w:rPr>
        <w:t>4.2. Новогодний венок «Праздник в дом»</w:t>
      </w:r>
    </w:p>
    <w:p w:rsidR="00FE3F41" w:rsidRPr="00FE3F41" w:rsidRDefault="00FE3F41" w:rsidP="00FE3F41">
      <w:pPr>
        <w:ind w:firstLine="709"/>
        <w:jc w:val="both"/>
        <w:rPr>
          <w:sz w:val="30"/>
          <w:szCs w:val="30"/>
        </w:rPr>
      </w:pPr>
      <w:r w:rsidRPr="00FE3F41">
        <w:rPr>
          <w:sz w:val="30"/>
          <w:szCs w:val="30"/>
        </w:rPr>
        <w:t>В данной номинации представляется новогодний флористический</w:t>
      </w:r>
    </w:p>
    <w:p w:rsidR="00FE3F41" w:rsidRDefault="00FE3F41" w:rsidP="00FE3F41">
      <w:pPr>
        <w:ind w:firstLine="709"/>
        <w:jc w:val="both"/>
        <w:rPr>
          <w:sz w:val="30"/>
          <w:szCs w:val="30"/>
        </w:rPr>
      </w:pPr>
      <w:r w:rsidRPr="00FE3F41">
        <w:rPr>
          <w:sz w:val="30"/>
          <w:szCs w:val="30"/>
        </w:rPr>
        <w:t>венок для украшения интерьера на сте</w:t>
      </w:r>
      <w:r>
        <w:rPr>
          <w:sz w:val="30"/>
          <w:szCs w:val="30"/>
        </w:rPr>
        <w:t xml:space="preserve">ну, выполненный в свободной </w:t>
      </w:r>
      <w:r w:rsidRPr="00FE3F41">
        <w:rPr>
          <w:sz w:val="30"/>
          <w:szCs w:val="30"/>
        </w:rPr>
        <w:t>технике из природных материалов с декоративными элементами, шарами и</w:t>
      </w:r>
      <w:r>
        <w:rPr>
          <w:sz w:val="30"/>
          <w:szCs w:val="30"/>
        </w:rPr>
        <w:t xml:space="preserve"> </w:t>
      </w:r>
      <w:r w:rsidRPr="00FE3F41">
        <w:rPr>
          <w:sz w:val="30"/>
          <w:szCs w:val="30"/>
        </w:rPr>
        <w:t>игрушками, составляющими не более 40 % от всей работы. Приветствуются</w:t>
      </w:r>
      <w:r>
        <w:rPr>
          <w:sz w:val="30"/>
          <w:szCs w:val="30"/>
        </w:rPr>
        <w:t xml:space="preserve"> </w:t>
      </w:r>
      <w:r w:rsidRPr="00FE3F41">
        <w:rPr>
          <w:sz w:val="30"/>
          <w:szCs w:val="30"/>
        </w:rPr>
        <w:t>оригинальные решения и декор</w:t>
      </w:r>
      <w:r>
        <w:rPr>
          <w:sz w:val="30"/>
          <w:szCs w:val="30"/>
        </w:rPr>
        <w:t xml:space="preserve">ативные элементы ручной работы. </w:t>
      </w:r>
      <w:r w:rsidRPr="00FE3F41">
        <w:rPr>
          <w:sz w:val="30"/>
          <w:szCs w:val="30"/>
        </w:rPr>
        <w:t>Допускается использование вет</w:t>
      </w:r>
      <w:r>
        <w:rPr>
          <w:sz w:val="30"/>
          <w:szCs w:val="30"/>
        </w:rPr>
        <w:t xml:space="preserve">ок пихты и иголок сосны. </w:t>
      </w:r>
      <w:r w:rsidRPr="00FE3F41">
        <w:rPr>
          <w:sz w:val="30"/>
          <w:szCs w:val="30"/>
        </w:rPr>
        <w:t>Жизнеспособность венка - на протяжении месяца. Размер от 50-60 см</w:t>
      </w:r>
      <w:r>
        <w:rPr>
          <w:sz w:val="30"/>
          <w:szCs w:val="30"/>
        </w:rPr>
        <w:t xml:space="preserve"> </w:t>
      </w:r>
      <w:r w:rsidRPr="00FE3F41">
        <w:rPr>
          <w:sz w:val="30"/>
          <w:szCs w:val="30"/>
        </w:rPr>
        <w:t>по внешнему диаметру. Венок должен иметь надежное крепление для</w:t>
      </w:r>
      <w:r>
        <w:rPr>
          <w:sz w:val="30"/>
          <w:szCs w:val="30"/>
        </w:rPr>
        <w:t xml:space="preserve"> </w:t>
      </w:r>
      <w:r w:rsidRPr="00FE3F41">
        <w:rPr>
          <w:sz w:val="30"/>
          <w:szCs w:val="30"/>
        </w:rPr>
        <w:t>демонстрации на стене.</w:t>
      </w:r>
    </w:p>
    <w:p w:rsidR="00FE3F41" w:rsidRPr="00FE3F41" w:rsidRDefault="00FE3F41" w:rsidP="00FE3F41">
      <w:pPr>
        <w:ind w:firstLine="709"/>
        <w:jc w:val="both"/>
        <w:rPr>
          <w:sz w:val="30"/>
          <w:szCs w:val="30"/>
        </w:rPr>
      </w:pPr>
      <w:r w:rsidRPr="00FE3F41">
        <w:rPr>
          <w:b/>
          <w:color w:val="1A1A1A"/>
          <w:sz w:val="30"/>
          <w:szCs w:val="30"/>
        </w:rPr>
        <w:t>4.3. Интерьерный арт-объект «Зимняя красавица</w:t>
      </w:r>
      <w:r>
        <w:rPr>
          <w:color w:val="1A1A1A"/>
          <w:sz w:val="30"/>
          <w:szCs w:val="30"/>
        </w:rPr>
        <w:t>»</w:t>
      </w:r>
    </w:p>
    <w:p w:rsidR="00FE3F41" w:rsidRDefault="00FE3F41" w:rsidP="00FE3F41">
      <w:pPr>
        <w:shd w:val="clear" w:color="auto" w:fill="FFFFFF"/>
        <w:jc w:val="both"/>
        <w:rPr>
          <w:color w:val="1A1A1A"/>
          <w:sz w:val="30"/>
          <w:szCs w:val="30"/>
        </w:rPr>
      </w:pPr>
      <w:r w:rsidRPr="00FE3F41">
        <w:rPr>
          <w:color w:val="1A1A1A"/>
          <w:sz w:val="30"/>
          <w:szCs w:val="30"/>
        </w:rPr>
        <w:t>В данной номинации представляется работа в виде новогодней ели</w:t>
      </w:r>
      <w:r>
        <w:rPr>
          <w:color w:val="1A1A1A"/>
          <w:sz w:val="30"/>
          <w:szCs w:val="30"/>
        </w:rPr>
        <w:t xml:space="preserve"> </w:t>
      </w:r>
      <w:r w:rsidRPr="00FE3F41">
        <w:rPr>
          <w:color w:val="1A1A1A"/>
          <w:sz w:val="30"/>
          <w:szCs w:val="30"/>
        </w:rPr>
        <w:t>для украшения праздничного интерьера, выполненной только в</w:t>
      </w:r>
      <w:r>
        <w:rPr>
          <w:color w:val="1A1A1A"/>
          <w:sz w:val="30"/>
          <w:szCs w:val="30"/>
        </w:rPr>
        <w:t xml:space="preserve"> </w:t>
      </w:r>
      <w:r w:rsidRPr="00FE3F41">
        <w:rPr>
          <w:color w:val="1A1A1A"/>
          <w:sz w:val="30"/>
          <w:szCs w:val="30"/>
        </w:rPr>
        <w:t>определенной цветовой гамме</w:t>
      </w:r>
      <w:r>
        <w:rPr>
          <w:color w:val="1A1A1A"/>
          <w:sz w:val="30"/>
          <w:szCs w:val="30"/>
        </w:rPr>
        <w:t xml:space="preserve"> - белый, золотой, бирюзовый из </w:t>
      </w:r>
      <w:r w:rsidRPr="00FE3F41">
        <w:rPr>
          <w:color w:val="1A1A1A"/>
          <w:sz w:val="30"/>
          <w:szCs w:val="30"/>
        </w:rPr>
        <w:t>природного</w:t>
      </w:r>
      <w:r>
        <w:rPr>
          <w:color w:val="1A1A1A"/>
          <w:sz w:val="30"/>
          <w:szCs w:val="30"/>
        </w:rPr>
        <w:t xml:space="preserve"> </w:t>
      </w:r>
      <w:r w:rsidRPr="00FE3F41">
        <w:rPr>
          <w:color w:val="1A1A1A"/>
          <w:sz w:val="30"/>
          <w:szCs w:val="30"/>
        </w:rPr>
        <w:t>и любого другого материала высотой от 50 до 160 см.</w:t>
      </w:r>
    </w:p>
    <w:p w:rsidR="00FE3F41" w:rsidRPr="00FE3F41" w:rsidRDefault="00FE3F41" w:rsidP="00FE3F41">
      <w:pPr>
        <w:shd w:val="clear" w:color="auto" w:fill="FFFFFF"/>
        <w:ind w:firstLine="709"/>
        <w:jc w:val="both"/>
        <w:rPr>
          <w:b/>
          <w:color w:val="1A1A1A"/>
          <w:sz w:val="30"/>
          <w:szCs w:val="30"/>
        </w:rPr>
      </w:pPr>
      <w:r w:rsidRPr="00FE3F41">
        <w:rPr>
          <w:b/>
          <w:color w:val="1A1A1A"/>
          <w:sz w:val="30"/>
          <w:szCs w:val="30"/>
        </w:rPr>
        <w:t>4.4. Флорист</w:t>
      </w:r>
      <w:r>
        <w:rPr>
          <w:b/>
          <w:color w:val="1A1A1A"/>
          <w:sz w:val="30"/>
          <w:szCs w:val="30"/>
        </w:rPr>
        <w:t>ическая миниатюра «Символ 2025 год»</w:t>
      </w:r>
    </w:p>
    <w:p w:rsidR="00FE3F41" w:rsidRPr="00FE3F41" w:rsidRDefault="00FE3F41" w:rsidP="00FE3F41">
      <w:pPr>
        <w:shd w:val="clear" w:color="auto" w:fill="FFFFFF"/>
        <w:jc w:val="both"/>
        <w:rPr>
          <w:color w:val="1A1A1A"/>
          <w:sz w:val="30"/>
          <w:szCs w:val="30"/>
        </w:rPr>
      </w:pPr>
      <w:r w:rsidRPr="00FE3F41">
        <w:rPr>
          <w:color w:val="1A1A1A"/>
          <w:sz w:val="30"/>
          <w:szCs w:val="30"/>
        </w:rPr>
        <w:t>В данной номинации представляется миниатюрная флористическая</w:t>
      </w:r>
    </w:p>
    <w:p w:rsidR="00FE3F41" w:rsidRPr="00FE3F41" w:rsidRDefault="00FE3F41" w:rsidP="00FE3F41">
      <w:pPr>
        <w:shd w:val="clear" w:color="auto" w:fill="FFFFFF"/>
        <w:jc w:val="both"/>
        <w:rPr>
          <w:color w:val="1A1A1A"/>
          <w:sz w:val="30"/>
          <w:szCs w:val="30"/>
        </w:rPr>
      </w:pPr>
      <w:r w:rsidRPr="00FE3F41">
        <w:rPr>
          <w:color w:val="1A1A1A"/>
          <w:sz w:val="30"/>
          <w:szCs w:val="30"/>
        </w:rPr>
        <w:t>скульптура, выполненная из природных материалов, в виде змеи. Это</w:t>
      </w:r>
    </w:p>
    <w:p w:rsidR="00FE3F41" w:rsidRPr="00FE3F41" w:rsidRDefault="00FE3F41" w:rsidP="00FE3F41">
      <w:pPr>
        <w:shd w:val="clear" w:color="auto" w:fill="FFFFFF"/>
        <w:jc w:val="both"/>
        <w:rPr>
          <w:color w:val="1A1A1A"/>
          <w:sz w:val="30"/>
          <w:szCs w:val="30"/>
        </w:rPr>
      </w:pPr>
      <w:r w:rsidRPr="00FE3F41">
        <w:rPr>
          <w:color w:val="1A1A1A"/>
          <w:sz w:val="30"/>
          <w:szCs w:val="30"/>
        </w:rPr>
        <w:t>может быть стилизованное или мультяшное изображение, реалистичный</w:t>
      </w:r>
      <w:r>
        <w:rPr>
          <w:color w:val="1A1A1A"/>
          <w:sz w:val="30"/>
          <w:szCs w:val="30"/>
        </w:rPr>
        <w:t xml:space="preserve"> </w:t>
      </w:r>
      <w:r w:rsidRPr="00FE3F41">
        <w:rPr>
          <w:color w:val="1A1A1A"/>
          <w:sz w:val="30"/>
          <w:szCs w:val="30"/>
        </w:rPr>
        <w:t>и природный образ. Фигурка змеи, как символа наступающего 2025 года,</w:t>
      </w:r>
      <w:r>
        <w:rPr>
          <w:color w:val="1A1A1A"/>
          <w:sz w:val="30"/>
          <w:szCs w:val="30"/>
        </w:rPr>
        <w:t xml:space="preserve"> </w:t>
      </w:r>
      <w:r w:rsidRPr="00FE3F41">
        <w:rPr>
          <w:color w:val="1A1A1A"/>
          <w:sz w:val="30"/>
          <w:szCs w:val="30"/>
        </w:rPr>
        <w:t>должна быть от 15 см до 20 см (в высоту). Техника выполнения свободная.</w:t>
      </w:r>
    </w:p>
    <w:p w:rsidR="00FE3F41" w:rsidRDefault="00FE3F41" w:rsidP="00FE3F41">
      <w:pPr>
        <w:shd w:val="clear" w:color="auto" w:fill="FFFFFF"/>
        <w:ind w:firstLine="709"/>
        <w:rPr>
          <w:b/>
          <w:color w:val="1A1A1A"/>
          <w:sz w:val="30"/>
          <w:szCs w:val="30"/>
        </w:rPr>
      </w:pPr>
      <w:r>
        <w:rPr>
          <w:b/>
          <w:color w:val="1A1A1A"/>
          <w:sz w:val="30"/>
          <w:szCs w:val="30"/>
        </w:rPr>
        <w:t>4.5. Флористический коллаж «</w:t>
      </w:r>
      <w:proofErr w:type="spellStart"/>
      <w:r>
        <w:rPr>
          <w:b/>
          <w:color w:val="1A1A1A"/>
          <w:sz w:val="30"/>
          <w:szCs w:val="30"/>
        </w:rPr>
        <w:t>Город.Цветы.Птицы</w:t>
      </w:r>
      <w:proofErr w:type="spellEnd"/>
      <w:r>
        <w:rPr>
          <w:b/>
          <w:color w:val="1A1A1A"/>
          <w:sz w:val="30"/>
          <w:szCs w:val="30"/>
        </w:rPr>
        <w:t>»</w:t>
      </w:r>
    </w:p>
    <w:p w:rsidR="00FE3F41" w:rsidRPr="00FE3F41" w:rsidRDefault="00FE3F41" w:rsidP="00FE3F41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FE3F41">
        <w:rPr>
          <w:color w:val="000000" w:themeColor="text1"/>
          <w:sz w:val="30"/>
          <w:szCs w:val="30"/>
        </w:rPr>
        <w:t>В данной номинации представляется флористический коллаж, выполненный в смешанной технике: художественная графика</w:t>
      </w:r>
      <w:r w:rsidRPr="00FE3F41">
        <w:rPr>
          <w:b/>
          <w:color w:val="000000" w:themeColor="text1"/>
          <w:sz w:val="30"/>
          <w:szCs w:val="30"/>
        </w:rPr>
        <w:t xml:space="preserve"> </w:t>
      </w:r>
      <w:r w:rsidRPr="00FE3F41">
        <w:rPr>
          <w:color w:val="000000" w:themeColor="text1"/>
          <w:sz w:val="30"/>
          <w:szCs w:val="30"/>
        </w:rPr>
        <w:t>и плоскостная флористика. В конкурсной работе необходимо использовать</w:t>
      </w:r>
      <w:r w:rsidRPr="00FE3F41">
        <w:rPr>
          <w:b/>
          <w:color w:val="000000" w:themeColor="text1"/>
          <w:sz w:val="30"/>
          <w:szCs w:val="30"/>
        </w:rPr>
        <w:t xml:space="preserve"> </w:t>
      </w:r>
      <w:r w:rsidRPr="00FE3F41">
        <w:rPr>
          <w:color w:val="000000" w:themeColor="text1"/>
          <w:sz w:val="30"/>
          <w:szCs w:val="30"/>
        </w:rPr>
        <w:t xml:space="preserve">художественную технику акварель и тушь для создания </w:t>
      </w:r>
      <w:r w:rsidRPr="00FE3F41">
        <w:rPr>
          <w:color w:val="000000" w:themeColor="text1"/>
          <w:sz w:val="30"/>
          <w:szCs w:val="30"/>
        </w:rPr>
        <w:lastRenderedPageBreak/>
        <w:t>фона. Природные</w:t>
      </w:r>
      <w:r w:rsidRPr="00FE3F41">
        <w:rPr>
          <w:b/>
          <w:color w:val="000000" w:themeColor="text1"/>
          <w:sz w:val="30"/>
          <w:szCs w:val="30"/>
        </w:rPr>
        <w:t xml:space="preserve"> </w:t>
      </w:r>
      <w:r w:rsidRPr="00FE3F41">
        <w:rPr>
          <w:color w:val="000000" w:themeColor="text1"/>
          <w:sz w:val="30"/>
          <w:szCs w:val="30"/>
        </w:rPr>
        <w:t>и растительные элементы (засушенные цветы и листья, злаки, кора, ветки,</w:t>
      </w:r>
      <w:r w:rsidRPr="00FE3F41">
        <w:rPr>
          <w:b/>
          <w:color w:val="000000" w:themeColor="text1"/>
          <w:sz w:val="30"/>
          <w:szCs w:val="30"/>
        </w:rPr>
        <w:t xml:space="preserve"> </w:t>
      </w:r>
      <w:r w:rsidRPr="00FE3F41">
        <w:rPr>
          <w:color w:val="000000" w:themeColor="text1"/>
          <w:sz w:val="30"/>
          <w:szCs w:val="30"/>
        </w:rPr>
        <w:t>камни, перья и т.д.) должны быть гармонично вписаны и составлять</w:t>
      </w:r>
      <w:r w:rsidRPr="00FE3F41">
        <w:rPr>
          <w:color w:val="000000" w:themeColor="text1"/>
        </w:rPr>
        <w:t xml:space="preserve"> </w:t>
      </w:r>
      <w:r w:rsidRPr="00FE3F41">
        <w:rPr>
          <w:color w:val="000000" w:themeColor="text1"/>
          <w:sz w:val="30"/>
          <w:szCs w:val="30"/>
        </w:rPr>
        <w:t>целостный образ фантазийного или реалистичного изображения на тему: «</w:t>
      </w:r>
      <w:proofErr w:type="spellStart"/>
      <w:r w:rsidRPr="00FE3F41">
        <w:rPr>
          <w:color w:val="000000" w:themeColor="text1"/>
          <w:sz w:val="30"/>
          <w:szCs w:val="30"/>
        </w:rPr>
        <w:t>Город.Цветы.Птицы</w:t>
      </w:r>
      <w:proofErr w:type="spellEnd"/>
      <w:r w:rsidRPr="00FE3F41">
        <w:rPr>
          <w:color w:val="000000" w:themeColor="text1"/>
          <w:sz w:val="30"/>
          <w:szCs w:val="30"/>
        </w:rPr>
        <w:t>».</w:t>
      </w:r>
    </w:p>
    <w:p w:rsidR="00FE3F41" w:rsidRPr="00BC6D10" w:rsidRDefault="00FE3F41" w:rsidP="00BC6D10">
      <w:pPr>
        <w:shd w:val="clear" w:color="auto" w:fill="FFFFFF"/>
        <w:ind w:firstLine="709"/>
        <w:jc w:val="both"/>
        <w:rPr>
          <w:b/>
          <w:color w:val="000000" w:themeColor="text1"/>
          <w:sz w:val="30"/>
          <w:szCs w:val="30"/>
        </w:rPr>
      </w:pPr>
      <w:r w:rsidRPr="00FE3F41">
        <w:rPr>
          <w:color w:val="000000" w:themeColor="text1"/>
          <w:sz w:val="30"/>
          <w:szCs w:val="30"/>
        </w:rPr>
        <w:t>Конкурсная работа должна быть выполнена в раме или на декоративной основе. Размер конкурсной работы от 60 см до 80 см (одна из сторон), а ее форма может быть квадратной, круглой</w:t>
      </w:r>
      <w:r w:rsidR="00BC6D10" w:rsidRPr="00BC6D10">
        <w:rPr>
          <w:color w:val="000000" w:themeColor="text1"/>
          <w:sz w:val="30"/>
          <w:szCs w:val="30"/>
        </w:rPr>
        <w:t xml:space="preserve"> </w:t>
      </w:r>
      <w:r w:rsidR="00BC6D10" w:rsidRPr="00FE3F41">
        <w:rPr>
          <w:color w:val="000000" w:themeColor="text1"/>
          <w:sz w:val="30"/>
          <w:szCs w:val="30"/>
        </w:rPr>
        <w:t>и прямоугольной.</w:t>
      </w:r>
    </w:p>
    <w:p w:rsidR="007216AD" w:rsidRDefault="003127D8" w:rsidP="001D6351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</w:rPr>
        <w:t>5</w:t>
      </w:r>
      <w:r w:rsidR="005A179E" w:rsidRPr="007216AD">
        <w:rPr>
          <w:sz w:val="30"/>
          <w:szCs w:val="30"/>
        </w:rPr>
        <w:t>. ПРАВИЛА ОФОРМЛЕНИЯ РАБОТ</w:t>
      </w:r>
    </w:p>
    <w:p w:rsidR="007216AD" w:rsidRDefault="005939B6" w:rsidP="007216AD">
      <w:pPr>
        <w:ind w:firstLine="709"/>
        <w:jc w:val="both"/>
        <w:rPr>
          <w:sz w:val="30"/>
          <w:szCs w:val="30"/>
        </w:rPr>
      </w:pPr>
      <w:r w:rsidRPr="007216AD">
        <w:rPr>
          <w:noProof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315684A7" wp14:editId="5F2BD149">
            <wp:simplePos x="0" y="0"/>
            <wp:positionH relativeFrom="column">
              <wp:posOffset>4825365</wp:posOffset>
            </wp:positionH>
            <wp:positionV relativeFrom="paragraph">
              <wp:posOffset>12065</wp:posOffset>
            </wp:positionV>
            <wp:extent cx="111506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3" y="21185"/>
                <wp:lineTo x="21403" y="0"/>
                <wp:lineTo x="0" y="0"/>
              </wp:wrapPolygon>
            </wp:wrapTight>
            <wp:docPr id="1" name="Рисунок 1" descr="C:\Users\АДМИН\Downloads\10b5eee53496cb0c3ca33838325c8a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0b5eee53496cb0c3ca33838325c8ab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7D8" w:rsidRPr="007216AD">
        <w:rPr>
          <w:sz w:val="30"/>
          <w:szCs w:val="30"/>
          <w:lang w:val="be-BY"/>
        </w:rPr>
        <w:t>5.1</w:t>
      </w:r>
      <w:r w:rsidR="00025852" w:rsidRPr="007216AD">
        <w:rPr>
          <w:sz w:val="30"/>
          <w:szCs w:val="30"/>
          <w:lang w:val="be-BY"/>
        </w:rPr>
        <w:t xml:space="preserve">. </w:t>
      </w:r>
      <w:r w:rsidR="000F04BF" w:rsidRPr="007216AD">
        <w:rPr>
          <w:sz w:val="30"/>
          <w:szCs w:val="30"/>
        </w:rPr>
        <w:t>Для у</w:t>
      </w:r>
      <w:r w:rsidR="00110AB6" w:rsidRPr="007216AD">
        <w:rPr>
          <w:sz w:val="30"/>
          <w:szCs w:val="30"/>
        </w:rPr>
        <w:t xml:space="preserve">частия в выставке-конкурсе </w:t>
      </w:r>
      <w:r w:rsidR="002A15A9" w:rsidRPr="007216AD">
        <w:rPr>
          <w:sz w:val="30"/>
          <w:szCs w:val="30"/>
        </w:rPr>
        <w:br/>
      </w:r>
      <w:r w:rsidR="004936CA" w:rsidRPr="0084411C">
        <w:rPr>
          <w:i/>
          <w:sz w:val="30"/>
          <w:szCs w:val="30"/>
        </w:rPr>
        <w:t xml:space="preserve">до </w:t>
      </w:r>
      <w:r w:rsidR="009C7B8A" w:rsidRPr="0084411C">
        <w:rPr>
          <w:i/>
          <w:sz w:val="30"/>
          <w:szCs w:val="30"/>
        </w:rPr>
        <w:t>20</w:t>
      </w:r>
      <w:r w:rsidR="004936CA" w:rsidRPr="0084411C">
        <w:rPr>
          <w:i/>
          <w:sz w:val="30"/>
          <w:szCs w:val="30"/>
        </w:rPr>
        <w:t xml:space="preserve"> ноября 2024</w:t>
      </w:r>
      <w:r w:rsidR="000F04BF" w:rsidRPr="007216AD">
        <w:rPr>
          <w:sz w:val="30"/>
          <w:szCs w:val="30"/>
        </w:rPr>
        <w:t xml:space="preserve"> г. всем участникам очной и заочных номи</w:t>
      </w:r>
      <w:r w:rsidR="00906B9E" w:rsidRPr="007216AD">
        <w:rPr>
          <w:sz w:val="30"/>
          <w:szCs w:val="30"/>
        </w:rPr>
        <w:t xml:space="preserve">наций необходимо пройти </w:t>
      </w:r>
      <w:r w:rsidR="00906B9E" w:rsidRPr="0084411C">
        <w:rPr>
          <w:i/>
          <w:sz w:val="30"/>
          <w:szCs w:val="30"/>
        </w:rPr>
        <w:t>онлайн-</w:t>
      </w:r>
      <w:r w:rsidR="000F04BF" w:rsidRPr="0084411C">
        <w:rPr>
          <w:i/>
          <w:sz w:val="30"/>
          <w:szCs w:val="30"/>
        </w:rPr>
        <w:t>регистрацию</w:t>
      </w:r>
      <w:r w:rsidR="000F04BF" w:rsidRPr="007216AD">
        <w:rPr>
          <w:sz w:val="30"/>
          <w:szCs w:val="30"/>
        </w:rPr>
        <w:t xml:space="preserve"> по ссылке</w:t>
      </w:r>
      <w:r w:rsidR="0043750E" w:rsidRPr="007216AD">
        <w:rPr>
          <w:sz w:val="30"/>
          <w:szCs w:val="30"/>
        </w:rPr>
        <w:t>:</w:t>
      </w:r>
      <w:r w:rsidR="000F04BF" w:rsidRPr="007216AD">
        <w:rPr>
          <w:sz w:val="30"/>
          <w:szCs w:val="30"/>
        </w:rPr>
        <w:t xml:space="preserve"> </w:t>
      </w:r>
      <w:hyperlink r:id="rId10" w:history="1">
        <w:r w:rsidR="00C53740" w:rsidRPr="007216AD">
          <w:rPr>
            <w:rStyle w:val="a7"/>
            <w:sz w:val="30"/>
            <w:szCs w:val="30"/>
          </w:rPr>
          <w:t>https://forms.gle/T4kLEu4wPJNU8ngW6</w:t>
        </w:r>
      </w:hyperlink>
      <w:r w:rsidR="00C53740" w:rsidRPr="007216AD">
        <w:rPr>
          <w:sz w:val="30"/>
          <w:szCs w:val="30"/>
        </w:rPr>
        <w:t xml:space="preserve"> </w:t>
      </w:r>
    </w:p>
    <w:p w:rsidR="001D6351" w:rsidRDefault="003127D8" w:rsidP="001D6351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5.2</w:t>
      </w:r>
      <w:r w:rsidR="00025852" w:rsidRPr="007216AD">
        <w:rPr>
          <w:sz w:val="30"/>
          <w:szCs w:val="30"/>
        </w:rPr>
        <w:t xml:space="preserve">. </w:t>
      </w:r>
      <w:r w:rsidR="00025852" w:rsidRPr="00BF1188">
        <w:rPr>
          <w:sz w:val="30"/>
          <w:szCs w:val="30"/>
        </w:rPr>
        <w:t>Заочные н</w:t>
      </w:r>
      <w:r w:rsidR="00C51FB8" w:rsidRPr="00BF1188">
        <w:rPr>
          <w:sz w:val="30"/>
          <w:szCs w:val="30"/>
        </w:rPr>
        <w:t>оминации 4.2, 4.3, 4.5</w:t>
      </w:r>
      <w:r w:rsidR="00025852" w:rsidRPr="00BF1188">
        <w:rPr>
          <w:sz w:val="30"/>
          <w:szCs w:val="30"/>
        </w:rPr>
        <w:t xml:space="preserve"> могут выполняться</w:t>
      </w:r>
      <w:r w:rsidR="00025852" w:rsidRPr="00BF1188">
        <w:rPr>
          <w:sz w:val="30"/>
          <w:szCs w:val="30"/>
          <w:lang w:val="be-BY"/>
        </w:rPr>
        <w:t xml:space="preserve"> </w:t>
      </w:r>
      <w:r w:rsidR="00025852" w:rsidRPr="00BF1188">
        <w:rPr>
          <w:sz w:val="30"/>
          <w:szCs w:val="30"/>
        </w:rPr>
        <w:t>индивидуально и коллект</w:t>
      </w:r>
      <w:r w:rsidR="004936CA" w:rsidRPr="00BF1188">
        <w:rPr>
          <w:sz w:val="30"/>
          <w:szCs w:val="30"/>
        </w:rPr>
        <w:t>ивно (не более двух учащихся). Зао</w:t>
      </w:r>
      <w:r w:rsidR="00025852" w:rsidRPr="00BF1188">
        <w:rPr>
          <w:sz w:val="30"/>
          <w:szCs w:val="30"/>
        </w:rPr>
        <w:t>чная номинация</w:t>
      </w:r>
      <w:r w:rsidR="00025852" w:rsidRPr="00BF1188">
        <w:rPr>
          <w:sz w:val="30"/>
          <w:szCs w:val="30"/>
          <w:lang w:val="be-BY"/>
        </w:rPr>
        <w:t xml:space="preserve"> </w:t>
      </w:r>
      <w:r w:rsidR="004936CA" w:rsidRPr="00BF1188">
        <w:rPr>
          <w:sz w:val="30"/>
          <w:szCs w:val="30"/>
        </w:rPr>
        <w:t>4.4</w:t>
      </w:r>
      <w:r w:rsidR="00025852" w:rsidRPr="00BF1188">
        <w:rPr>
          <w:sz w:val="30"/>
          <w:szCs w:val="30"/>
        </w:rPr>
        <w:t xml:space="preserve"> выполняется </w:t>
      </w:r>
      <w:r w:rsidR="004936CA" w:rsidRPr="00BF1188">
        <w:rPr>
          <w:sz w:val="30"/>
          <w:szCs w:val="30"/>
        </w:rPr>
        <w:t xml:space="preserve">индивидуально. </w:t>
      </w:r>
      <w:r w:rsidR="0084411C">
        <w:rPr>
          <w:sz w:val="30"/>
          <w:szCs w:val="30"/>
        </w:rPr>
        <w:t>Очная номинация 4.1</w:t>
      </w:r>
      <w:r w:rsidR="005E09F0" w:rsidRPr="00BF1188">
        <w:rPr>
          <w:sz w:val="30"/>
          <w:szCs w:val="30"/>
        </w:rPr>
        <w:t xml:space="preserve"> выполняется </w:t>
      </w:r>
      <w:r w:rsidR="004936CA" w:rsidRPr="00BF1188">
        <w:rPr>
          <w:sz w:val="30"/>
          <w:szCs w:val="30"/>
        </w:rPr>
        <w:t>двумя учащимися в присутствии членов жюри.</w:t>
      </w:r>
      <w:r w:rsidR="004936CA" w:rsidRPr="007216AD">
        <w:rPr>
          <w:sz w:val="30"/>
          <w:szCs w:val="30"/>
        </w:rPr>
        <w:t xml:space="preserve"> </w:t>
      </w:r>
    </w:p>
    <w:p w:rsidR="007216AD" w:rsidRPr="001D6351" w:rsidRDefault="005E09F0" w:rsidP="001D6351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5.3</w:t>
      </w:r>
      <w:r w:rsidR="00025852" w:rsidRPr="007216AD">
        <w:rPr>
          <w:sz w:val="30"/>
          <w:szCs w:val="30"/>
        </w:rPr>
        <w:t xml:space="preserve">. Творческие </w:t>
      </w:r>
      <w:r w:rsidR="00025852" w:rsidRPr="0084411C">
        <w:rPr>
          <w:b/>
          <w:sz w:val="30"/>
          <w:szCs w:val="30"/>
        </w:rPr>
        <w:t>работы</w:t>
      </w:r>
      <w:r w:rsidR="00025852" w:rsidRPr="007216AD">
        <w:rPr>
          <w:sz w:val="30"/>
          <w:szCs w:val="30"/>
        </w:rPr>
        <w:t xml:space="preserve"> </w:t>
      </w:r>
      <w:r w:rsidR="00025852" w:rsidRPr="001D6351">
        <w:rPr>
          <w:b/>
          <w:sz w:val="30"/>
          <w:szCs w:val="30"/>
        </w:rPr>
        <w:t>во всех</w:t>
      </w:r>
      <w:r w:rsidR="00110AB6" w:rsidRPr="007216AD">
        <w:rPr>
          <w:sz w:val="30"/>
          <w:szCs w:val="30"/>
        </w:rPr>
        <w:t xml:space="preserve"> </w:t>
      </w:r>
      <w:r w:rsidR="00025852" w:rsidRPr="001D6351">
        <w:rPr>
          <w:b/>
          <w:sz w:val="30"/>
          <w:szCs w:val="30"/>
        </w:rPr>
        <w:t>номинациях</w:t>
      </w:r>
      <w:r w:rsidR="00025852" w:rsidRPr="007216AD">
        <w:rPr>
          <w:sz w:val="30"/>
          <w:szCs w:val="30"/>
        </w:rPr>
        <w:t xml:space="preserve"> </w:t>
      </w:r>
      <w:r w:rsidR="00110AB6" w:rsidRPr="007216AD">
        <w:rPr>
          <w:sz w:val="30"/>
          <w:szCs w:val="30"/>
        </w:rPr>
        <w:t>должны иметь</w:t>
      </w:r>
      <w:r w:rsidR="00025852" w:rsidRPr="007216AD">
        <w:rPr>
          <w:sz w:val="30"/>
          <w:szCs w:val="30"/>
        </w:rPr>
        <w:t xml:space="preserve"> сопровождающ</w:t>
      </w:r>
      <w:r w:rsidR="00110AB6" w:rsidRPr="007216AD">
        <w:rPr>
          <w:sz w:val="30"/>
          <w:szCs w:val="30"/>
        </w:rPr>
        <w:t>ую</w:t>
      </w:r>
      <w:r w:rsidR="00025852" w:rsidRPr="007216AD">
        <w:rPr>
          <w:sz w:val="30"/>
          <w:szCs w:val="30"/>
          <w:lang w:val="be-BY"/>
        </w:rPr>
        <w:t xml:space="preserve"> </w:t>
      </w:r>
      <w:r w:rsidR="00025852" w:rsidRPr="007216AD">
        <w:rPr>
          <w:sz w:val="30"/>
          <w:szCs w:val="30"/>
        </w:rPr>
        <w:t>документаци</w:t>
      </w:r>
      <w:r w:rsidR="00110AB6" w:rsidRPr="007216AD">
        <w:rPr>
          <w:sz w:val="30"/>
          <w:szCs w:val="30"/>
        </w:rPr>
        <w:t>ю</w:t>
      </w:r>
      <w:r w:rsidR="00025852" w:rsidRPr="007216AD">
        <w:rPr>
          <w:sz w:val="30"/>
          <w:szCs w:val="30"/>
        </w:rPr>
        <w:t xml:space="preserve"> к ним</w:t>
      </w:r>
      <w:r w:rsidR="004936CA">
        <w:rPr>
          <w:sz w:val="30"/>
          <w:szCs w:val="30"/>
        </w:rPr>
        <w:t xml:space="preserve"> (</w:t>
      </w:r>
      <w:r w:rsidR="00025852" w:rsidRPr="007216AD">
        <w:rPr>
          <w:sz w:val="30"/>
          <w:szCs w:val="30"/>
        </w:rPr>
        <w:t>заявка</w:t>
      </w:r>
      <w:r w:rsidR="004936CA">
        <w:rPr>
          <w:sz w:val="30"/>
          <w:szCs w:val="30"/>
        </w:rPr>
        <w:t xml:space="preserve"> на участие в выставке-конкурсе с фотографией </w:t>
      </w:r>
      <w:r w:rsidR="00025852" w:rsidRPr="007216AD">
        <w:rPr>
          <w:sz w:val="30"/>
          <w:szCs w:val="30"/>
        </w:rPr>
        <w:t>(форма</w:t>
      </w:r>
      <w:r w:rsidR="00025852" w:rsidRPr="007216AD">
        <w:rPr>
          <w:sz w:val="30"/>
          <w:szCs w:val="30"/>
          <w:lang w:val="be-BY"/>
        </w:rPr>
        <w:t xml:space="preserve"> </w:t>
      </w:r>
      <w:r w:rsidR="00025852" w:rsidRPr="007216AD">
        <w:rPr>
          <w:sz w:val="30"/>
          <w:szCs w:val="30"/>
        </w:rPr>
        <w:t xml:space="preserve">прилагается), </w:t>
      </w:r>
      <w:r w:rsidR="004936CA">
        <w:rPr>
          <w:sz w:val="30"/>
          <w:szCs w:val="30"/>
        </w:rPr>
        <w:t>этикетки (</w:t>
      </w:r>
      <w:r w:rsidR="00025852" w:rsidRPr="007216AD">
        <w:rPr>
          <w:sz w:val="30"/>
          <w:szCs w:val="30"/>
        </w:rPr>
        <w:t>размером 6 х 9 см</w:t>
      </w:r>
      <w:r w:rsidR="00025852" w:rsidRPr="007216AD">
        <w:rPr>
          <w:sz w:val="30"/>
          <w:szCs w:val="30"/>
          <w:lang w:val="be-BY"/>
        </w:rPr>
        <w:t xml:space="preserve"> </w:t>
      </w:r>
      <w:r w:rsidR="00025852" w:rsidRPr="007216AD">
        <w:rPr>
          <w:sz w:val="30"/>
          <w:szCs w:val="30"/>
        </w:rPr>
        <w:t>в 2-х экземплярах</w:t>
      </w:r>
      <w:r w:rsidR="004936CA">
        <w:rPr>
          <w:sz w:val="30"/>
          <w:szCs w:val="30"/>
        </w:rPr>
        <w:t xml:space="preserve">) принимаются </w:t>
      </w:r>
      <w:r w:rsidR="004936CA" w:rsidRPr="0084411C">
        <w:rPr>
          <w:b/>
          <w:sz w:val="30"/>
          <w:szCs w:val="30"/>
        </w:rPr>
        <w:t>до 2</w:t>
      </w:r>
      <w:r w:rsidR="009C7B8A" w:rsidRPr="0084411C">
        <w:rPr>
          <w:b/>
          <w:sz w:val="30"/>
          <w:szCs w:val="30"/>
        </w:rPr>
        <w:t>5</w:t>
      </w:r>
      <w:r w:rsidR="004936CA" w:rsidRPr="0084411C">
        <w:rPr>
          <w:b/>
          <w:sz w:val="30"/>
          <w:szCs w:val="30"/>
        </w:rPr>
        <w:t xml:space="preserve"> </w:t>
      </w:r>
      <w:r w:rsidR="009C7B8A" w:rsidRPr="0084411C">
        <w:rPr>
          <w:b/>
          <w:sz w:val="30"/>
          <w:szCs w:val="30"/>
        </w:rPr>
        <w:t>ноябр</w:t>
      </w:r>
      <w:r w:rsidR="004936CA" w:rsidRPr="0084411C">
        <w:rPr>
          <w:b/>
          <w:sz w:val="30"/>
          <w:szCs w:val="30"/>
        </w:rPr>
        <w:t>я 2024</w:t>
      </w:r>
      <w:r w:rsidR="0084411C">
        <w:rPr>
          <w:b/>
          <w:sz w:val="30"/>
          <w:szCs w:val="30"/>
        </w:rPr>
        <w:t xml:space="preserve"> </w:t>
      </w:r>
      <w:r w:rsidR="004936CA" w:rsidRPr="0084411C">
        <w:rPr>
          <w:b/>
          <w:sz w:val="30"/>
          <w:szCs w:val="30"/>
        </w:rPr>
        <w:t>г</w:t>
      </w:r>
      <w:r w:rsidR="004936CA" w:rsidRPr="001D6351">
        <w:rPr>
          <w:sz w:val="30"/>
          <w:szCs w:val="30"/>
        </w:rPr>
        <w:t>. по адресу</w:t>
      </w:r>
      <w:r w:rsidR="004936CA">
        <w:rPr>
          <w:sz w:val="30"/>
          <w:szCs w:val="30"/>
        </w:rPr>
        <w:t xml:space="preserve">: </w:t>
      </w:r>
      <w:r w:rsidR="004936CA" w:rsidRPr="007216AD">
        <w:rPr>
          <w:sz w:val="30"/>
          <w:szCs w:val="30"/>
        </w:rPr>
        <w:t xml:space="preserve">г. Полоцк, ул. Гагарина, д. 138, отдел экологического воспитания ГУДО «Полоцкий районный центр детей и молодёжи», </w:t>
      </w:r>
      <w:r w:rsidR="004936CA" w:rsidRPr="007216AD">
        <w:rPr>
          <w:sz w:val="30"/>
          <w:szCs w:val="30"/>
        </w:rPr>
        <w:br/>
        <w:t>тел. 49-26-57.</w:t>
      </w:r>
      <w:r w:rsidR="004936CA" w:rsidRPr="007216AD">
        <w:rPr>
          <w:sz w:val="30"/>
          <w:szCs w:val="30"/>
          <w:lang w:val="be-BY"/>
        </w:rPr>
        <w:t xml:space="preserve"> E-mail: </w:t>
      </w:r>
      <w:hyperlink r:id="rId11" w:history="1">
        <w:r w:rsidR="00EC1B2D" w:rsidRPr="00107A7E">
          <w:rPr>
            <w:rStyle w:val="a7"/>
            <w:sz w:val="28"/>
            <w:szCs w:val="28"/>
            <w:lang w:val="en-US"/>
          </w:rPr>
          <w:t>ecolog</w:t>
        </w:r>
        <w:r w:rsidR="00EC1B2D" w:rsidRPr="00EC1B2D">
          <w:rPr>
            <w:rStyle w:val="a7"/>
            <w:sz w:val="28"/>
            <w:szCs w:val="28"/>
          </w:rPr>
          <w:t>.</w:t>
        </w:r>
        <w:r w:rsidR="00EC1B2D" w:rsidRPr="00107A7E">
          <w:rPr>
            <w:rStyle w:val="a7"/>
            <w:sz w:val="28"/>
            <w:szCs w:val="28"/>
            <w:lang w:val="en-US"/>
          </w:rPr>
          <w:t>polotsk</w:t>
        </w:r>
        <w:r w:rsidR="00EC1B2D" w:rsidRPr="00EC1B2D">
          <w:rPr>
            <w:rStyle w:val="a7"/>
            <w:sz w:val="28"/>
            <w:szCs w:val="28"/>
          </w:rPr>
          <w:t>@</w:t>
        </w:r>
        <w:r w:rsidR="00EC1B2D" w:rsidRPr="00107A7E">
          <w:rPr>
            <w:rStyle w:val="a7"/>
            <w:sz w:val="28"/>
            <w:szCs w:val="28"/>
            <w:lang w:val="en-US"/>
          </w:rPr>
          <w:t>polotskroo</w:t>
        </w:r>
        <w:r w:rsidR="00EC1B2D" w:rsidRPr="00EC1B2D">
          <w:rPr>
            <w:rStyle w:val="a7"/>
            <w:sz w:val="28"/>
            <w:szCs w:val="28"/>
          </w:rPr>
          <w:t>.</w:t>
        </w:r>
        <w:r w:rsidR="00EC1B2D" w:rsidRPr="00107A7E">
          <w:rPr>
            <w:rStyle w:val="a7"/>
            <w:sz w:val="28"/>
            <w:szCs w:val="28"/>
            <w:lang w:val="en-US"/>
          </w:rPr>
          <w:t>by</w:t>
        </w:r>
      </w:hyperlink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5.</w:t>
      </w:r>
      <w:r w:rsidR="007216AD">
        <w:rPr>
          <w:sz w:val="30"/>
          <w:szCs w:val="30"/>
        </w:rPr>
        <w:t>4</w:t>
      </w:r>
      <w:r w:rsidRPr="007216AD">
        <w:rPr>
          <w:sz w:val="30"/>
          <w:szCs w:val="30"/>
        </w:rPr>
        <w:t>. Каждая конкурсная работа должна иметь этикетку, закрепленную</w:t>
      </w:r>
      <w:r w:rsidRPr="007216AD">
        <w:rPr>
          <w:sz w:val="30"/>
          <w:szCs w:val="30"/>
          <w:lang w:val="be-BY"/>
        </w:rPr>
        <w:t xml:space="preserve"> </w:t>
      </w:r>
      <w:r w:rsidRPr="007216AD">
        <w:rPr>
          <w:sz w:val="30"/>
          <w:szCs w:val="30"/>
        </w:rPr>
        <w:t>с изнаночной стороны работ</w:t>
      </w:r>
      <w:r w:rsidR="004936CA">
        <w:rPr>
          <w:sz w:val="30"/>
          <w:szCs w:val="30"/>
        </w:rPr>
        <w:t xml:space="preserve">ы или основанию работы. </w:t>
      </w:r>
      <w:r w:rsidR="005E09F0" w:rsidRPr="007216AD">
        <w:rPr>
          <w:sz w:val="30"/>
          <w:szCs w:val="30"/>
        </w:rPr>
        <w:t xml:space="preserve"> </w:t>
      </w:r>
    </w:p>
    <w:p w:rsidR="007216AD" w:rsidRDefault="007216AD" w:rsidP="004936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5.5</w:t>
      </w:r>
      <w:r w:rsidR="00025852" w:rsidRPr="007216AD">
        <w:rPr>
          <w:sz w:val="30"/>
          <w:szCs w:val="30"/>
        </w:rPr>
        <w:t>. Организационный комитет выставки-конкурса имеет право не</w:t>
      </w:r>
      <w:r w:rsidR="00025852" w:rsidRPr="007216AD">
        <w:rPr>
          <w:sz w:val="30"/>
          <w:szCs w:val="30"/>
          <w:lang w:val="be-BY"/>
        </w:rPr>
        <w:t xml:space="preserve"> </w:t>
      </w:r>
      <w:r w:rsidR="00025852" w:rsidRPr="007216AD">
        <w:rPr>
          <w:sz w:val="30"/>
          <w:szCs w:val="30"/>
        </w:rPr>
        <w:t>принять экспонат, если он выполнен некачественно.</w:t>
      </w:r>
    </w:p>
    <w:p w:rsidR="007216AD" w:rsidRDefault="00025852" w:rsidP="001D6351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</w:rPr>
        <w:t>6. ПОДВЕДЕНИЕ ИТОГОВ</w:t>
      </w:r>
    </w:p>
    <w:p w:rsidR="007216AD" w:rsidRPr="00406BEE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6.1. Творческие работы принимаются до </w:t>
      </w:r>
      <w:r w:rsidR="004936CA" w:rsidRPr="00406BEE">
        <w:rPr>
          <w:sz w:val="30"/>
          <w:szCs w:val="30"/>
          <w:lang w:val="be-BY"/>
        </w:rPr>
        <w:t>2</w:t>
      </w:r>
      <w:r w:rsidR="009C7B8A" w:rsidRPr="00406BEE">
        <w:rPr>
          <w:sz w:val="30"/>
          <w:szCs w:val="30"/>
          <w:lang w:val="be-BY"/>
        </w:rPr>
        <w:t>5</w:t>
      </w:r>
      <w:r w:rsidR="005E09F0" w:rsidRPr="00406BEE">
        <w:rPr>
          <w:sz w:val="30"/>
          <w:szCs w:val="30"/>
        </w:rPr>
        <w:t xml:space="preserve"> </w:t>
      </w:r>
      <w:r w:rsidR="009C7B8A" w:rsidRPr="00406BEE">
        <w:rPr>
          <w:sz w:val="30"/>
          <w:szCs w:val="30"/>
        </w:rPr>
        <w:t>ноя</w:t>
      </w:r>
      <w:r w:rsidR="004936CA" w:rsidRPr="00406BEE">
        <w:rPr>
          <w:sz w:val="30"/>
          <w:szCs w:val="30"/>
        </w:rPr>
        <w:t>бря 2024</w:t>
      </w:r>
      <w:r w:rsidR="004936CA">
        <w:rPr>
          <w:sz w:val="30"/>
          <w:szCs w:val="30"/>
        </w:rPr>
        <w:t xml:space="preserve"> </w:t>
      </w:r>
      <w:r w:rsidRPr="007216AD">
        <w:rPr>
          <w:sz w:val="30"/>
          <w:szCs w:val="30"/>
        </w:rPr>
        <w:t>г. по адресу: г. Полоцк, ул. Гагарина,</w:t>
      </w:r>
      <w:r w:rsidR="00310378" w:rsidRPr="007216AD">
        <w:rPr>
          <w:sz w:val="30"/>
          <w:szCs w:val="30"/>
        </w:rPr>
        <w:t xml:space="preserve"> д. </w:t>
      </w:r>
      <w:r w:rsidRPr="007216AD">
        <w:rPr>
          <w:sz w:val="30"/>
          <w:szCs w:val="30"/>
        </w:rPr>
        <w:t xml:space="preserve">138, отдел экологического воспитания ГУДО «Полоцкий районный центр детей и молодёжи», </w:t>
      </w:r>
      <w:r w:rsidR="00CD0FA4" w:rsidRPr="007216AD">
        <w:rPr>
          <w:sz w:val="30"/>
          <w:szCs w:val="30"/>
        </w:rPr>
        <w:br/>
      </w:r>
      <w:r w:rsidRPr="007216AD">
        <w:rPr>
          <w:sz w:val="30"/>
          <w:szCs w:val="30"/>
        </w:rPr>
        <w:t>тел. 49-26-57.</w:t>
      </w:r>
      <w:r w:rsidRPr="007216AD">
        <w:rPr>
          <w:sz w:val="30"/>
          <w:szCs w:val="30"/>
          <w:lang w:val="be-BY"/>
        </w:rPr>
        <w:t xml:space="preserve"> E-mail: </w:t>
      </w:r>
      <w:hyperlink r:id="rId12" w:tooltip="ecolog.polotsk@polotskroo.by" w:history="1">
        <w:r w:rsidR="00EC1B2D" w:rsidRPr="00406BEE">
          <w:rPr>
            <w:rStyle w:val="a7"/>
            <w:color w:val="auto"/>
            <w:sz w:val="28"/>
            <w:szCs w:val="28"/>
            <w:lang w:val="en-US"/>
          </w:rPr>
          <w:t>ecolog</w:t>
        </w:r>
        <w:r w:rsidR="00EC1B2D" w:rsidRPr="00406BEE">
          <w:rPr>
            <w:rStyle w:val="a7"/>
            <w:color w:val="auto"/>
            <w:sz w:val="28"/>
            <w:szCs w:val="28"/>
          </w:rPr>
          <w:t>.</w:t>
        </w:r>
        <w:r w:rsidR="00EC1B2D" w:rsidRPr="00406BEE">
          <w:rPr>
            <w:rStyle w:val="a7"/>
            <w:color w:val="auto"/>
            <w:sz w:val="28"/>
            <w:szCs w:val="28"/>
            <w:lang w:val="en-US"/>
          </w:rPr>
          <w:t>polotsk</w:t>
        </w:r>
        <w:r w:rsidR="00EC1B2D" w:rsidRPr="00406BEE">
          <w:rPr>
            <w:rStyle w:val="a7"/>
            <w:color w:val="auto"/>
            <w:sz w:val="28"/>
            <w:szCs w:val="28"/>
          </w:rPr>
          <w:t>@</w:t>
        </w:r>
        <w:r w:rsidR="00EC1B2D" w:rsidRPr="00406BEE">
          <w:rPr>
            <w:rStyle w:val="a7"/>
            <w:color w:val="auto"/>
            <w:sz w:val="28"/>
            <w:szCs w:val="28"/>
            <w:lang w:val="en-US"/>
          </w:rPr>
          <w:t>polotskroo</w:t>
        </w:r>
        <w:r w:rsidR="00EC1B2D" w:rsidRPr="00406BEE">
          <w:rPr>
            <w:rStyle w:val="a7"/>
            <w:color w:val="auto"/>
            <w:sz w:val="28"/>
            <w:szCs w:val="28"/>
          </w:rPr>
          <w:t>.</w:t>
        </w:r>
        <w:r w:rsidR="00EC1B2D" w:rsidRPr="00406BEE">
          <w:rPr>
            <w:rStyle w:val="a7"/>
            <w:color w:val="auto"/>
            <w:sz w:val="28"/>
            <w:szCs w:val="28"/>
            <w:lang w:val="en-US"/>
          </w:rPr>
          <w:t>by</w:t>
        </w:r>
      </w:hyperlink>
      <w:r w:rsidR="00406BEE">
        <w:rPr>
          <w:rStyle w:val="a7"/>
          <w:color w:val="auto"/>
          <w:sz w:val="28"/>
          <w:szCs w:val="28"/>
        </w:rPr>
        <w:t xml:space="preserve"> </w:t>
      </w: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>Подведение итогов заочны</w:t>
      </w:r>
      <w:r w:rsidR="00406BEE">
        <w:rPr>
          <w:sz w:val="30"/>
          <w:szCs w:val="30"/>
          <w:lang w:val="be-BY"/>
        </w:rPr>
        <w:t>х номинаций выставки-конкурса до</w:t>
      </w:r>
      <w:r w:rsidR="00CD0FA4" w:rsidRPr="007216AD">
        <w:rPr>
          <w:sz w:val="30"/>
          <w:szCs w:val="30"/>
          <w:lang w:val="be-BY"/>
        </w:rPr>
        <w:br/>
      </w:r>
      <w:r w:rsidR="009C7B8A" w:rsidRPr="00406BEE">
        <w:rPr>
          <w:sz w:val="30"/>
          <w:szCs w:val="30"/>
          <w:lang w:val="be-BY"/>
        </w:rPr>
        <w:t>10</w:t>
      </w:r>
      <w:r w:rsidRPr="00406BEE">
        <w:rPr>
          <w:sz w:val="30"/>
          <w:szCs w:val="30"/>
          <w:lang w:val="be-BY"/>
        </w:rPr>
        <w:t xml:space="preserve"> декабря </w:t>
      </w:r>
      <w:r w:rsidR="00EC1B2D" w:rsidRPr="00406BEE">
        <w:rPr>
          <w:sz w:val="30"/>
          <w:szCs w:val="30"/>
          <w:lang w:val="be-BY"/>
        </w:rPr>
        <w:t>202</w:t>
      </w:r>
      <w:r w:rsidR="009D20F8">
        <w:rPr>
          <w:sz w:val="30"/>
          <w:szCs w:val="30"/>
          <w:lang w:val="be-BY"/>
        </w:rPr>
        <w:t>4</w:t>
      </w:r>
      <w:r w:rsidRPr="007216AD">
        <w:rPr>
          <w:sz w:val="30"/>
          <w:szCs w:val="30"/>
          <w:lang w:val="be-BY"/>
        </w:rPr>
        <w:t xml:space="preserve"> г.</w:t>
      </w: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>Оценка творческих работ осуществляется по общепринятой Международной 100-бальной системе по пяти критериям: идея и новизна, техника, цветовое решение, композиция, соответствие условиям конкурсного задания.</w:t>
      </w: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>6.2. По результатам конкурса устанавливается следующее количество призовых мест в каждой номинации:</w:t>
      </w:r>
    </w:p>
    <w:p w:rsidR="009E6698" w:rsidRDefault="009E6698" w:rsidP="007216AD">
      <w:pPr>
        <w:ind w:firstLine="709"/>
        <w:jc w:val="both"/>
        <w:rPr>
          <w:sz w:val="30"/>
          <w:szCs w:val="30"/>
          <w:lang w:val="be-BY"/>
        </w:rPr>
      </w:pP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lastRenderedPageBreak/>
        <w:t>I место - 1;</w:t>
      </w: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>II место - 2;</w:t>
      </w: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>III место - 3.</w:t>
      </w:r>
    </w:p>
    <w:p w:rsidR="007216AD" w:rsidRDefault="00025852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 xml:space="preserve">Победители выставки-конкурса награждаются дипломами управления </w:t>
      </w:r>
      <w:r w:rsidR="000E0482" w:rsidRPr="007216AD">
        <w:rPr>
          <w:sz w:val="30"/>
          <w:szCs w:val="30"/>
        </w:rPr>
        <w:t>по образованию Полоцкого районного исполнительного комитета I, II, III степеней</w:t>
      </w:r>
      <w:r w:rsidR="00B66E00" w:rsidRPr="007216AD">
        <w:rPr>
          <w:sz w:val="30"/>
          <w:szCs w:val="30"/>
        </w:rPr>
        <w:t xml:space="preserve"> и дипломами Полоцкого районного центра детей и молодёжи (электронн</w:t>
      </w:r>
      <w:r w:rsidR="007216AD">
        <w:rPr>
          <w:sz w:val="30"/>
          <w:szCs w:val="30"/>
        </w:rPr>
        <w:t>ый</w:t>
      </w:r>
      <w:r w:rsidR="00B66E00" w:rsidRPr="007216AD">
        <w:rPr>
          <w:sz w:val="30"/>
          <w:szCs w:val="30"/>
        </w:rPr>
        <w:t xml:space="preserve"> </w:t>
      </w:r>
      <w:r w:rsidR="007216AD">
        <w:rPr>
          <w:sz w:val="30"/>
          <w:szCs w:val="30"/>
        </w:rPr>
        <w:t>вариант</w:t>
      </w:r>
      <w:r w:rsidR="00B66E00" w:rsidRPr="007216AD">
        <w:rPr>
          <w:sz w:val="30"/>
          <w:szCs w:val="30"/>
        </w:rPr>
        <w:t>).</w:t>
      </w:r>
    </w:p>
    <w:p w:rsidR="007216AD" w:rsidRDefault="00B66E00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6.3. Работы, занявшие призовые места на выставке-конкурсе</w:t>
      </w:r>
      <w:r w:rsidR="009C7B8A">
        <w:rPr>
          <w:sz w:val="30"/>
          <w:szCs w:val="30"/>
        </w:rPr>
        <w:t xml:space="preserve"> </w:t>
      </w:r>
      <w:r w:rsidR="009C7B8A" w:rsidRPr="00C733DD">
        <w:rPr>
          <w:sz w:val="30"/>
          <w:szCs w:val="30"/>
        </w:rPr>
        <w:t>(кроме номинации 4.3)</w:t>
      </w:r>
      <w:r w:rsidRPr="00C733DD">
        <w:rPr>
          <w:sz w:val="30"/>
          <w:szCs w:val="30"/>
        </w:rPr>
        <w:t>,</w:t>
      </w:r>
      <w:r w:rsidRPr="007216AD">
        <w:rPr>
          <w:sz w:val="30"/>
          <w:szCs w:val="30"/>
        </w:rPr>
        <w:t xml:space="preserve"> участвуют в областном этапе</w:t>
      </w:r>
      <w:r w:rsidR="003B73F4" w:rsidRPr="007216AD">
        <w:rPr>
          <w:sz w:val="30"/>
          <w:szCs w:val="30"/>
        </w:rPr>
        <w:t>, и, если пройдут на республиканский этап</w:t>
      </w:r>
      <w:r w:rsidR="00A612FF" w:rsidRPr="007216AD">
        <w:rPr>
          <w:sz w:val="30"/>
          <w:szCs w:val="30"/>
        </w:rPr>
        <w:t xml:space="preserve"> выставки-конкурса</w:t>
      </w:r>
      <w:r w:rsidR="003B73F4" w:rsidRPr="007216AD">
        <w:rPr>
          <w:sz w:val="30"/>
          <w:szCs w:val="30"/>
        </w:rPr>
        <w:t>,</w:t>
      </w:r>
      <w:r w:rsidRPr="007216AD">
        <w:rPr>
          <w:sz w:val="30"/>
          <w:szCs w:val="30"/>
        </w:rPr>
        <w:t xml:space="preserve"> не возвращаются. </w:t>
      </w:r>
    </w:p>
    <w:p w:rsidR="007216AD" w:rsidRDefault="00B66E00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Работы, не занявшие призовые места, экспонируются в выставочном зале Полоцкого районного центра детей и молодёжи </w:t>
      </w:r>
      <w:r w:rsidR="007216AD">
        <w:rPr>
          <w:sz w:val="30"/>
          <w:szCs w:val="30"/>
        </w:rPr>
        <w:br/>
      </w:r>
      <w:r w:rsidR="005E09F0" w:rsidRPr="00C733DD">
        <w:rPr>
          <w:sz w:val="30"/>
          <w:szCs w:val="30"/>
        </w:rPr>
        <w:t>до 20</w:t>
      </w:r>
      <w:r w:rsidR="00EC1B2D" w:rsidRPr="00C733DD">
        <w:rPr>
          <w:sz w:val="30"/>
          <w:szCs w:val="30"/>
        </w:rPr>
        <w:t xml:space="preserve"> января 2025</w:t>
      </w:r>
      <w:r w:rsidRPr="007216AD">
        <w:rPr>
          <w:sz w:val="30"/>
          <w:szCs w:val="30"/>
        </w:rPr>
        <w:t xml:space="preserve"> г. </w:t>
      </w:r>
    </w:p>
    <w:p w:rsidR="007216AD" w:rsidRDefault="005E09F0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Лучшие творческие работы будут включены в экспозицию выставки новогоднего праздника для детей в рамках новогодней благотворительной акции «Наши дети».</w:t>
      </w:r>
    </w:p>
    <w:p w:rsidR="007216AD" w:rsidRDefault="00B66E00" w:rsidP="00607299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6.4. Возвра</w:t>
      </w:r>
      <w:r w:rsidR="005E09F0" w:rsidRPr="007216AD">
        <w:rPr>
          <w:sz w:val="30"/>
          <w:szCs w:val="30"/>
        </w:rPr>
        <w:t xml:space="preserve">т экспонатов осуществляется с </w:t>
      </w:r>
      <w:r w:rsidR="00EC1B2D" w:rsidRPr="00C733DD">
        <w:rPr>
          <w:sz w:val="30"/>
          <w:szCs w:val="30"/>
        </w:rPr>
        <w:t>27</w:t>
      </w:r>
      <w:r w:rsidR="005E09F0" w:rsidRPr="00C733DD">
        <w:rPr>
          <w:sz w:val="30"/>
          <w:szCs w:val="30"/>
        </w:rPr>
        <w:t xml:space="preserve"> января</w:t>
      </w:r>
      <w:r w:rsidR="00EC1B2D" w:rsidRPr="00C733DD">
        <w:rPr>
          <w:sz w:val="30"/>
          <w:szCs w:val="30"/>
        </w:rPr>
        <w:t xml:space="preserve"> 2025</w:t>
      </w:r>
      <w:r w:rsidR="007216AD" w:rsidRPr="00C733DD">
        <w:rPr>
          <w:sz w:val="30"/>
          <w:szCs w:val="30"/>
        </w:rPr>
        <w:t xml:space="preserve"> г.</w:t>
      </w:r>
      <w:r w:rsidR="005E09F0" w:rsidRPr="00C733DD">
        <w:rPr>
          <w:sz w:val="30"/>
          <w:szCs w:val="30"/>
        </w:rPr>
        <w:t xml:space="preserve"> </w:t>
      </w:r>
      <w:r w:rsidR="007216AD" w:rsidRPr="00C733DD">
        <w:rPr>
          <w:sz w:val="30"/>
          <w:szCs w:val="30"/>
        </w:rPr>
        <w:br/>
      </w:r>
      <w:r w:rsidR="00EC1B2D" w:rsidRPr="00C733DD">
        <w:rPr>
          <w:sz w:val="30"/>
          <w:szCs w:val="30"/>
        </w:rPr>
        <w:t>по 10 февраля 2025</w:t>
      </w:r>
      <w:r w:rsidRPr="007216AD">
        <w:rPr>
          <w:sz w:val="30"/>
          <w:szCs w:val="30"/>
        </w:rPr>
        <w:t xml:space="preserve"> г. По истечении этого срока Полоцкий районный центр детей и молодёжи ответственность за их сохранность не несет.</w:t>
      </w:r>
    </w:p>
    <w:p w:rsidR="007216AD" w:rsidRDefault="00025852" w:rsidP="00607299">
      <w:pPr>
        <w:ind w:firstLine="709"/>
        <w:jc w:val="center"/>
        <w:rPr>
          <w:sz w:val="30"/>
          <w:szCs w:val="30"/>
        </w:rPr>
      </w:pPr>
      <w:r w:rsidRPr="007216AD">
        <w:rPr>
          <w:sz w:val="30"/>
          <w:szCs w:val="30"/>
          <w:lang w:val="be-BY"/>
        </w:rPr>
        <w:t>7.</w:t>
      </w:r>
      <w:r w:rsidR="00B66E00" w:rsidRPr="007216AD">
        <w:rPr>
          <w:sz w:val="30"/>
          <w:szCs w:val="30"/>
          <w:lang w:val="be-BY"/>
        </w:rPr>
        <w:t xml:space="preserve"> </w:t>
      </w:r>
      <w:r w:rsidRPr="007216AD">
        <w:rPr>
          <w:sz w:val="30"/>
          <w:szCs w:val="30"/>
          <w:lang w:val="be-BY"/>
        </w:rPr>
        <w:t>ФИНАНСИРОВАНИЕ</w:t>
      </w:r>
    </w:p>
    <w:p w:rsidR="007216AD" w:rsidRDefault="005E09F0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Расходы по доставке экспонатов на выставку-конкурс, монтажным и демонтажным работам, командировочные расходы лиц, доставляющих экспонаты, командировочные расходы участников очной номинации (педагогов), проезд учащихся очной номинации и командировочные расходы сопровождающих осуществляются за счет направляющих организаций.</w:t>
      </w:r>
    </w:p>
    <w:p w:rsidR="00877960" w:rsidRPr="007216AD" w:rsidRDefault="00877960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Обеспечение дипломами (в электронном виде) – Полоцкий районный центр детей и молодежи.</w:t>
      </w:r>
    </w:p>
    <w:p w:rsidR="00877960" w:rsidRPr="007216AD" w:rsidRDefault="00877960" w:rsidP="007216AD">
      <w:pPr>
        <w:ind w:firstLine="709"/>
        <w:jc w:val="both"/>
        <w:rPr>
          <w:sz w:val="30"/>
          <w:szCs w:val="30"/>
        </w:rPr>
      </w:pPr>
      <w:r w:rsidRPr="007216AD">
        <w:rPr>
          <w:sz w:val="30"/>
          <w:szCs w:val="30"/>
        </w:rPr>
        <w:br w:type="page"/>
      </w:r>
    </w:p>
    <w:p w:rsidR="00CD0FA4" w:rsidRPr="007216AD" w:rsidRDefault="00CD0FA4" w:rsidP="007216AD">
      <w:pPr>
        <w:ind w:firstLine="709"/>
        <w:jc w:val="both"/>
        <w:rPr>
          <w:sz w:val="30"/>
          <w:szCs w:val="30"/>
        </w:rPr>
      </w:pPr>
    </w:p>
    <w:p w:rsidR="001A64B7" w:rsidRPr="007216AD" w:rsidRDefault="001A64B7" w:rsidP="007216AD">
      <w:pPr>
        <w:spacing w:line="280" w:lineRule="exact"/>
        <w:ind w:right="5245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ЗАЯВКА</w:t>
      </w:r>
    </w:p>
    <w:p w:rsidR="001A64B7" w:rsidRPr="007216AD" w:rsidRDefault="001A64B7" w:rsidP="007216AD">
      <w:pPr>
        <w:spacing w:line="280" w:lineRule="exact"/>
        <w:ind w:right="5245"/>
        <w:jc w:val="both"/>
        <w:rPr>
          <w:sz w:val="30"/>
          <w:szCs w:val="30"/>
        </w:rPr>
      </w:pPr>
      <w:r w:rsidRPr="007216AD">
        <w:rPr>
          <w:sz w:val="30"/>
          <w:szCs w:val="30"/>
        </w:rPr>
        <w:t>на участие</w:t>
      </w:r>
      <w:r w:rsidR="00C2200D" w:rsidRPr="007216AD">
        <w:rPr>
          <w:sz w:val="30"/>
          <w:szCs w:val="30"/>
        </w:rPr>
        <w:t xml:space="preserve"> </w:t>
      </w:r>
      <w:r w:rsidRPr="007216AD">
        <w:rPr>
          <w:sz w:val="30"/>
          <w:szCs w:val="30"/>
          <w:lang w:val="be-BY"/>
        </w:rPr>
        <w:t>в</w:t>
      </w:r>
      <w:r w:rsidRPr="007216AD">
        <w:rPr>
          <w:sz w:val="30"/>
          <w:szCs w:val="30"/>
        </w:rPr>
        <w:t xml:space="preserve"> </w:t>
      </w:r>
      <w:r w:rsidR="00BE3040" w:rsidRPr="007216AD">
        <w:rPr>
          <w:sz w:val="30"/>
          <w:szCs w:val="30"/>
        </w:rPr>
        <w:t>районном</w:t>
      </w:r>
      <w:r w:rsidRPr="007216AD">
        <w:rPr>
          <w:sz w:val="30"/>
          <w:szCs w:val="30"/>
        </w:rPr>
        <w:t xml:space="preserve"> этапе ре</w:t>
      </w:r>
      <w:r w:rsidR="00877960" w:rsidRPr="007216AD">
        <w:rPr>
          <w:sz w:val="30"/>
          <w:szCs w:val="30"/>
        </w:rPr>
        <w:t>спубликанской выставки-конкурса «</w:t>
      </w:r>
      <w:r w:rsidR="00877960" w:rsidRPr="007216AD">
        <w:rPr>
          <w:sz w:val="30"/>
          <w:szCs w:val="30"/>
          <w:lang w:val="be-BY"/>
        </w:rPr>
        <w:t>Лед. Цветы. Фантазия</w:t>
      </w:r>
      <w:r w:rsidR="00877960" w:rsidRPr="007216AD">
        <w:rPr>
          <w:sz w:val="30"/>
          <w:szCs w:val="30"/>
        </w:rPr>
        <w:t>»</w:t>
      </w:r>
    </w:p>
    <w:p w:rsidR="00B66E00" w:rsidRPr="007216AD" w:rsidRDefault="00B66E00" w:rsidP="007216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418"/>
        <w:gridCol w:w="992"/>
        <w:gridCol w:w="1985"/>
        <w:gridCol w:w="2049"/>
      </w:tblGrid>
      <w:tr w:rsidR="00B66E00" w:rsidRPr="007216AD" w:rsidTr="00877960">
        <w:trPr>
          <w:trHeight w:val="854"/>
        </w:trPr>
        <w:tc>
          <w:tcPr>
            <w:tcW w:w="567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ind w:left="-107" w:right="-10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Полное название учреждения образования</w:t>
            </w:r>
          </w:p>
        </w:tc>
        <w:tc>
          <w:tcPr>
            <w:tcW w:w="1275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1418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ind w:left="-107" w:right="-11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992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ind w:left="-114" w:right="-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Фото работы</w:t>
            </w:r>
          </w:p>
        </w:tc>
        <w:tc>
          <w:tcPr>
            <w:tcW w:w="1985" w:type="dxa"/>
          </w:tcPr>
          <w:p w:rsidR="00877960" w:rsidRPr="007216AD" w:rsidRDefault="0087796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Фамилия, и</w:t>
            </w:r>
            <w:r w:rsidR="00B66E00" w:rsidRPr="007216AD">
              <w:rPr>
                <w:rFonts w:eastAsiaTheme="minorHAnsi"/>
                <w:sz w:val="26"/>
                <w:szCs w:val="26"/>
                <w:lang w:eastAsia="en-US"/>
              </w:rPr>
              <w:t>мя</w:t>
            </w:r>
          </w:p>
          <w:p w:rsidR="00B66E00" w:rsidRPr="007216AD" w:rsidRDefault="0087796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собственное</w:t>
            </w:r>
            <w:r w:rsidR="00B66E00" w:rsidRPr="007216AD">
              <w:rPr>
                <w:rFonts w:eastAsiaTheme="minorHAnsi"/>
                <w:sz w:val="26"/>
                <w:szCs w:val="26"/>
                <w:lang w:eastAsia="en-US"/>
              </w:rPr>
              <w:t xml:space="preserve"> (полностью), возраст автора (коллектива авторов)</w:t>
            </w:r>
          </w:p>
        </w:tc>
        <w:tc>
          <w:tcPr>
            <w:tcW w:w="2049" w:type="dxa"/>
          </w:tcPr>
          <w:p w:rsidR="00B66E00" w:rsidRPr="007216AD" w:rsidRDefault="0087796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Фамилия, имя собственное и о</w:t>
            </w:r>
            <w:r w:rsidR="00B66E00" w:rsidRPr="007216AD">
              <w:rPr>
                <w:rFonts w:eastAsiaTheme="minorHAnsi"/>
                <w:sz w:val="26"/>
                <w:szCs w:val="26"/>
                <w:lang w:eastAsia="en-US"/>
              </w:rPr>
              <w:t>тчество (полностью) руководителя, номер телефона</w:t>
            </w:r>
          </w:p>
        </w:tc>
      </w:tr>
      <w:tr w:rsidR="00B66E00" w:rsidRPr="007216AD" w:rsidTr="00877960">
        <w:trPr>
          <w:trHeight w:val="163"/>
        </w:trPr>
        <w:tc>
          <w:tcPr>
            <w:tcW w:w="567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5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49" w:type="dxa"/>
          </w:tcPr>
          <w:p w:rsidR="00B66E00" w:rsidRPr="007216AD" w:rsidRDefault="00B66E00" w:rsidP="007216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216AD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</w:tr>
      <w:tr w:rsidR="00057CD4" w:rsidRPr="007216AD" w:rsidTr="00877960">
        <w:trPr>
          <w:trHeight w:val="163"/>
        </w:trPr>
        <w:tc>
          <w:tcPr>
            <w:tcW w:w="567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49" w:type="dxa"/>
          </w:tcPr>
          <w:p w:rsidR="00057CD4" w:rsidRPr="007216AD" w:rsidRDefault="00057CD4" w:rsidP="00721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1A64B7" w:rsidRPr="007216AD" w:rsidRDefault="001A64B7" w:rsidP="007216AD">
      <w:pPr>
        <w:jc w:val="both"/>
        <w:rPr>
          <w:sz w:val="30"/>
          <w:szCs w:val="30"/>
        </w:rPr>
      </w:pPr>
    </w:p>
    <w:p w:rsidR="001A64B7" w:rsidRPr="007216AD" w:rsidRDefault="00BE3040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>Руководитель УО</w:t>
      </w:r>
    </w:p>
    <w:p w:rsidR="00320C0A" w:rsidRPr="007216AD" w:rsidRDefault="00320C0A" w:rsidP="007216AD">
      <w:pPr>
        <w:jc w:val="both"/>
        <w:rPr>
          <w:sz w:val="30"/>
          <w:szCs w:val="30"/>
        </w:rPr>
      </w:pPr>
    </w:p>
    <w:p w:rsidR="00320C0A" w:rsidRPr="007216AD" w:rsidRDefault="00D62CE3" w:rsidP="007216AD">
      <w:pPr>
        <w:jc w:val="both"/>
        <w:rPr>
          <w:sz w:val="30"/>
          <w:szCs w:val="30"/>
        </w:rPr>
      </w:pPr>
      <w:r w:rsidRPr="007216AD">
        <w:rPr>
          <w:sz w:val="30"/>
          <w:szCs w:val="30"/>
        </w:rPr>
        <w:t xml:space="preserve"> </w:t>
      </w:r>
    </w:p>
    <w:p w:rsidR="00320C0A" w:rsidRPr="007216AD" w:rsidRDefault="00320C0A" w:rsidP="007216AD">
      <w:pPr>
        <w:jc w:val="both"/>
        <w:rPr>
          <w:sz w:val="30"/>
          <w:szCs w:val="30"/>
        </w:rPr>
      </w:pPr>
    </w:p>
    <w:sectPr w:rsidR="00320C0A" w:rsidRPr="007216AD" w:rsidSect="007216AD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6C" w:rsidRDefault="00361E6C" w:rsidP="0012137D">
      <w:r>
        <w:separator/>
      </w:r>
    </w:p>
  </w:endnote>
  <w:endnote w:type="continuationSeparator" w:id="0">
    <w:p w:rsidR="00361E6C" w:rsidRDefault="00361E6C" w:rsidP="0012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6C" w:rsidRDefault="00361E6C" w:rsidP="0012137D">
      <w:r>
        <w:separator/>
      </w:r>
    </w:p>
  </w:footnote>
  <w:footnote w:type="continuationSeparator" w:id="0">
    <w:p w:rsidR="00361E6C" w:rsidRDefault="00361E6C" w:rsidP="00121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81" w:rsidRDefault="00514E30" w:rsidP="00D564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64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281" w:rsidRDefault="00361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81" w:rsidRDefault="00361E6C" w:rsidP="00D564E1">
    <w:pPr>
      <w:pStyle w:val="a3"/>
      <w:framePr w:wrap="around" w:vAnchor="text" w:hAnchor="margin" w:xAlign="center" w:y="1"/>
      <w:rPr>
        <w:rStyle w:val="a5"/>
      </w:rPr>
    </w:pPr>
  </w:p>
  <w:p w:rsidR="004A3281" w:rsidRDefault="00361E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AA9A54"/>
    <w:multiLevelType w:val="hybridMultilevel"/>
    <w:tmpl w:val="11CEEA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D4A51F"/>
    <w:multiLevelType w:val="hybridMultilevel"/>
    <w:tmpl w:val="FA9C6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97353"/>
    <w:multiLevelType w:val="hybridMultilevel"/>
    <w:tmpl w:val="E28CCEEE"/>
    <w:lvl w:ilvl="0" w:tplc="39189A00">
      <w:start w:val="1"/>
      <w:numFmt w:val="decimal"/>
      <w:lvlText w:val="%1."/>
      <w:lvlJc w:val="left"/>
      <w:pPr>
        <w:ind w:left="1948" w:hanging="124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AD2132"/>
    <w:multiLevelType w:val="hybridMultilevel"/>
    <w:tmpl w:val="67A8319A"/>
    <w:lvl w:ilvl="0" w:tplc="E636592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1842"/>
    <w:multiLevelType w:val="hybridMultilevel"/>
    <w:tmpl w:val="9C5ABFCE"/>
    <w:lvl w:ilvl="0" w:tplc="B5DE9E64">
      <w:start w:val="1"/>
      <w:numFmt w:val="decimal"/>
      <w:lvlText w:val="%1."/>
      <w:lvlJc w:val="left"/>
      <w:pPr>
        <w:ind w:left="300" w:hanging="300"/>
      </w:pPr>
      <w:rPr>
        <w:rFonts w:ascii="Times New Roman" w:eastAsia="Times New Roman" w:hAnsi="Times New Roman" w:cs="Times New Roman" w:hint="default"/>
        <w:w w:val="96"/>
        <w:sz w:val="30"/>
        <w:szCs w:val="30"/>
        <w:lang w:val="ru-RU" w:eastAsia="ru-RU" w:bidi="ru-RU"/>
      </w:rPr>
    </w:lvl>
    <w:lvl w:ilvl="1" w:tplc="D61A3DF0">
      <w:start w:val="1"/>
      <w:numFmt w:val="decimal"/>
      <w:lvlText w:val="%2."/>
      <w:lvlJc w:val="left"/>
      <w:pPr>
        <w:ind w:left="3106" w:hanging="298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ru-RU" w:bidi="ru-RU"/>
      </w:rPr>
    </w:lvl>
    <w:lvl w:ilvl="2" w:tplc="7A8836D6">
      <w:numFmt w:val="bullet"/>
      <w:lvlText w:val="•"/>
      <w:lvlJc w:val="left"/>
      <w:pPr>
        <w:ind w:left="3790" w:hanging="298"/>
      </w:pPr>
      <w:rPr>
        <w:lang w:val="ru-RU" w:eastAsia="ru-RU" w:bidi="ru-RU"/>
      </w:rPr>
    </w:lvl>
    <w:lvl w:ilvl="3" w:tplc="1DEC5C1A">
      <w:numFmt w:val="bullet"/>
      <w:lvlText w:val="•"/>
      <w:lvlJc w:val="left"/>
      <w:pPr>
        <w:ind w:left="4472" w:hanging="298"/>
      </w:pPr>
      <w:rPr>
        <w:lang w:val="ru-RU" w:eastAsia="ru-RU" w:bidi="ru-RU"/>
      </w:rPr>
    </w:lvl>
    <w:lvl w:ilvl="4" w:tplc="AD8AF88A">
      <w:numFmt w:val="bullet"/>
      <w:lvlText w:val="•"/>
      <w:lvlJc w:val="left"/>
      <w:pPr>
        <w:ind w:left="5154" w:hanging="298"/>
      </w:pPr>
      <w:rPr>
        <w:lang w:val="ru-RU" w:eastAsia="ru-RU" w:bidi="ru-RU"/>
      </w:rPr>
    </w:lvl>
    <w:lvl w:ilvl="5" w:tplc="49FCB4FC">
      <w:numFmt w:val="bullet"/>
      <w:lvlText w:val="•"/>
      <w:lvlJc w:val="left"/>
      <w:pPr>
        <w:ind w:left="5836" w:hanging="298"/>
      </w:pPr>
      <w:rPr>
        <w:lang w:val="ru-RU" w:eastAsia="ru-RU" w:bidi="ru-RU"/>
      </w:rPr>
    </w:lvl>
    <w:lvl w:ilvl="6" w:tplc="C04007E4">
      <w:numFmt w:val="bullet"/>
      <w:lvlText w:val="•"/>
      <w:lvlJc w:val="left"/>
      <w:pPr>
        <w:ind w:left="6519" w:hanging="298"/>
      </w:pPr>
      <w:rPr>
        <w:lang w:val="ru-RU" w:eastAsia="ru-RU" w:bidi="ru-RU"/>
      </w:rPr>
    </w:lvl>
    <w:lvl w:ilvl="7" w:tplc="FAD67CE0">
      <w:numFmt w:val="bullet"/>
      <w:lvlText w:val="•"/>
      <w:lvlJc w:val="left"/>
      <w:pPr>
        <w:ind w:left="7201" w:hanging="298"/>
      </w:pPr>
      <w:rPr>
        <w:lang w:val="ru-RU" w:eastAsia="ru-RU" w:bidi="ru-RU"/>
      </w:rPr>
    </w:lvl>
    <w:lvl w:ilvl="8" w:tplc="24DEE07C">
      <w:numFmt w:val="bullet"/>
      <w:lvlText w:val="•"/>
      <w:lvlJc w:val="left"/>
      <w:pPr>
        <w:ind w:left="7883" w:hanging="298"/>
      </w:pPr>
      <w:rPr>
        <w:lang w:val="ru-RU" w:eastAsia="ru-RU" w:bidi="ru-RU"/>
      </w:rPr>
    </w:lvl>
  </w:abstractNum>
  <w:abstractNum w:abstractNumId="5">
    <w:nsid w:val="6DE40E07"/>
    <w:multiLevelType w:val="multilevel"/>
    <w:tmpl w:val="9366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B7"/>
    <w:rsid w:val="00013789"/>
    <w:rsid w:val="00025852"/>
    <w:rsid w:val="0002711A"/>
    <w:rsid w:val="00042086"/>
    <w:rsid w:val="00057A7D"/>
    <w:rsid w:val="00057CD4"/>
    <w:rsid w:val="0006059D"/>
    <w:rsid w:val="00073AA9"/>
    <w:rsid w:val="00074791"/>
    <w:rsid w:val="000A64AF"/>
    <w:rsid w:val="000A67B0"/>
    <w:rsid w:val="000B255E"/>
    <w:rsid w:val="000D4FDE"/>
    <w:rsid w:val="000D51C8"/>
    <w:rsid w:val="000E0482"/>
    <w:rsid w:val="000E1BF1"/>
    <w:rsid w:val="000F04BF"/>
    <w:rsid w:val="0010509A"/>
    <w:rsid w:val="00110AB6"/>
    <w:rsid w:val="0012137D"/>
    <w:rsid w:val="0013164F"/>
    <w:rsid w:val="00151CC0"/>
    <w:rsid w:val="001A64B7"/>
    <w:rsid w:val="001B5B90"/>
    <w:rsid w:val="001B6217"/>
    <w:rsid w:val="001D6351"/>
    <w:rsid w:val="001E2064"/>
    <w:rsid w:val="00204D18"/>
    <w:rsid w:val="00210FA8"/>
    <w:rsid w:val="00222C63"/>
    <w:rsid w:val="0027024D"/>
    <w:rsid w:val="002814F8"/>
    <w:rsid w:val="002960A5"/>
    <w:rsid w:val="002A15A9"/>
    <w:rsid w:val="002B21A1"/>
    <w:rsid w:val="002E2501"/>
    <w:rsid w:val="0030170C"/>
    <w:rsid w:val="00310378"/>
    <w:rsid w:val="003127D8"/>
    <w:rsid w:val="00320C0A"/>
    <w:rsid w:val="00326A32"/>
    <w:rsid w:val="00361E6C"/>
    <w:rsid w:val="00367721"/>
    <w:rsid w:val="00382FDE"/>
    <w:rsid w:val="003A5588"/>
    <w:rsid w:val="003B09B7"/>
    <w:rsid w:val="003B73F4"/>
    <w:rsid w:val="003C303F"/>
    <w:rsid w:val="003C6E63"/>
    <w:rsid w:val="003E5F6D"/>
    <w:rsid w:val="00406BEE"/>
    <w:rsid w:val="00435E77"/>
    <w:rsid w:val="0043750E"/>
    <w:rsid w:val="00451DBE"/>
    <w:rsid w:val="00457AB1"/>
    <w:rsid w:val="00487B26"/>
    <w:rsid w:val="004936CA"/>
    <w:rsid w:val="004B2A8B"/>
    <w:rsid w:val="004B63D5"/>
    <w:rsid w:val="004C32A3"/>
    <w:rsid w:val="004C415A"/>
    <w:rsid w:val="004F3CDE"/>
    <w:rsid w:val="005060D2"/>
    <w:rsid w:val="00514E30"/>
    <w:rsid w:val="0054327B"/>
    <w:rsid w:val="005939B6"/>
    <w:rsid w:val="005A179E"/>
    <w:rsid w:val="005C3B63"/>
    <w:rsid w:val="005D0312"/>
    <w:rsid w:val="005D1B84"/>
    <w:rsid w:val="005E09F0"/>
    <w:rsid w:val="005E38CF"/>
    <w:rsid w:val="00607299"/>
    <w:rsid w:val="00624341"/>
    <w:rsid w:val="00630849"/>
    <w:rsid w:val="00666E4E"/>
    <w:rsid w:val="00670FD7"/>
    <w:rsid w:val="006E5D5D"/>
    <w:rsid w:val="00716580"/>
    <w:rsid w:val="007216AD"/>
    <w:rsid w:val="007260F5"/>
    <w:rsid w:val="00726DCE"/>
    <w:rsid w:val="007273E0"/>
    <w:rsid w:val="0074055B"/>
    <w:rsid w:val="007578F2"/>
    <w:rsid w:val="00763B14"/>
    <w:rsid w:val="00784612"/>
    <w:rsid w:val="00797B6D"/>
    <w:rsid w:val="00797C57"/>
    <w:rsid w:val="007C1AD4"/>
    <w:rsid w:val="007E29A2"/>
    <w:rsid w:val="007E529C"/>
    <w:rsid w:val="00820BE1"/>
    <w:rsid w:val="00843301"/>
    <w:rsid w:val="0084411C"/>
    <w:rsid w:val="00877960"/>
    <w:rsid w:val="00906B9E"/>
    <w:rsid w:val="009248E5"/>
    <w:rsid w:val="009369B3"/>
    <w:rsid w:val="00977DF1"/>
    <w:rsid w:val="00983CA8"/>
    <w:rsid w:val="00992CF8"/>
    <w:rsid w:val="009B6426"/>
    <w:rsid w:val="009C5E40"/>
    <w:rsid w:val="009C7B8A"/>
    <w:rsid w:val="009D20F8"/>
    <w:rsid w:val="009D5480"/>
    <w:rsid w:val="009E181C"/>
    <w:rsid w:val="009E6698"/>
    <w:rsid w:val="00A045CA"/>
    <w:rsid w:val="00A57679"/>
    <w:rsid w:val="00A612FF"/>
    <w:rsid w:val="00A712B4"/>
    <w:rsid w:val="00A913CC"/>
    <w:rsid w:val="00AB4732"/>
    <w:rsid w:val="00AD0A13"/>
    <w:rsid w:val="00AD5B9E"/>
    <w:rsid w:val="00AF495E"/>
    <w:rsid w:val="00B25AB3"/>
    <w:rsid w:val="00B309C2"/>
    <w:rsid w:val="00B35AE3"/>
    <w:rsid w:val="00B47DB2"/>
    <w:rsid w:val="00B60FE3"/>
    <w:rsid w:val="00B66E00"/>
    <w:rsid w:val="00B91FDD"/>
    <w:rsid w:val="00BB6B81"/>
    <w:rsid w:val="00BC6D10"/>
    <w:rsid w:val="00BD1E30"/>
    <w:rsid w:val="00BE3040"/>
    <w:rsid w:val="00BF1188"/>
    <w:rsid w:val="00BF19C0"/>
    <w:rsid w:val="00C100FB"/>
    <w:rsid w:val="00C2200D"/>
    <w:rsid w:val="00C27AEB"/>
    <w:rsid w:val="00C30596"/>
    <w:rsid w:val="00C51FB8"/>
    <w:rsid w:val="00C5333C"/>
    <w:rsid w:val="00C53740"/>
    <w:rsid w:val="00C733DD"/>
    <w:rsid w:val="00C83325"/>
    <w:rsid w:val="00C971F4"/>
    <w:rsid w:val="00CA02B4"/>
    <w:rsid w:val="00CB1F3D"/>
    <w:rsid w:val="00CD0FA4"/>
    <w:rsid w:val="00D20830"/>
    <w:rsid w:val="00D20AF7"/>
    <w:rsid w:val="00D26E73"/>
    <w:rsid w:val="00D508A4"/>
    <w:rsid w:val="00D62CE3"/>
    <w:rsid w:val="00D673A3"/>
    <w:rsid w:val="00D845AB"/>
    <w:rsid w:val="00D91CEA"/>
    <w:rsid w:val="00D955E3"/>
    <w:rsid w:val="00DA54A4"/>
    <w:rsid w:val="00DE0ABF"/>
    <w:rsid w:val="00E02931"/>
    <w:rsid w:val="00E11122"/>
    <w:rsid w:val="00EC1B2D"/>
    <w:rsid w:val="00F10AEE"/>
    <w:rsid w:val="00F11C3B"/>
    <w:rsid w:val="00F173AD"/>
    <w:rsid w:val="00F5113C"/>
    <w:rsid w:val="00F569D5"/>
    <w:rsid w:val="00FC69E1"/>
    <w:rsid w:val="00FD17E1"/>
    <w:rsid w:val="00FE3F41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6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64B7"/>
  </w:style>
  <w:style w:type="paragraph" w:styleId="a6">
    <w:name w:val="List Paragraph"/>
    <w:basedOn w:val="a"/>
    <w:uiPriority w:val="34"/>
    <w:qFormat/>
    <w:rsid w:val="001A64B7"/>
    <w:pPr>
      <w:ind w:left="720"/>
      <w:contextualSpacing/>
    </w:pPr>
  </w:style>
  <w:style w:type="character" w:styleId="a7">
    <w:name w:val="Hyperlink"/>
    <w:rsid w:val="001A64B7"/>
    <w:rPr>
      <w:color w:val="0000FF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0A67B0"/>
    <w:pPr>
      <w:widowControl w:val="0"/>
      <w:autoSpaceDE w:val="0"/>
      <w:autoSpaceDN w:val="0"/>
    </w:pPr>
    <w:rPr>
      <w:sz w:val="30"/>
      <w:szCs w:val="30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A67B0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A02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0F0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E048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52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52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r">
    <w:name w:val="adr"/>
    <w:basedOn w:val="a0"/>
    <w:rsid w:val="00EC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6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64B7"/>
  </w:style>
  <w:style w:type="paragraph" w:styleId="a6">
    <w:name w:val="List Paragraph"/>
    <w:basedOn w:val="a"/>
    <w:uiPriority w:val="34"/>
    <w:qFormat/>
    <w:rsid w:val="001A64B7"/>
    <w:pPr>
      <w:ind w:left="720"/>
      <w:contextualSpacing/>
    </w:pPr>
  </w:style>
  <w:style w:type="character" w:styleId="a7">
    <w:name w:val="Hyperlink"/>
    <w:rsid w:val="001A64B7"/>
    <w:rPr>
      <w:color w:val="0000FF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0A67B0"/>
    <w:pPr>
      <w:widowControl w:val="0"/>
      <w:autoSpaceDE w:val="0"/>
      <w:autoSpaceDN w:val="0"/>
    </w:pPr>
    <w:rPr>
      <w:sz w:val="30"/>
      <w:szCs w:val="30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A67B0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A02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0F0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E048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52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52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r">
    <w:name w:val="adr"/>
    <w:basedOn w:val="a0"/>
    <w:rsid w:val="00EC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colog.polotsk@polotskroo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log.polotsk@polotskroo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T4kLEu4wPJNU8ngW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495F-00DD-46AF-B8B1-860DE99F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fenk</cp:lastModifiedBy>
  <cp:revision>22</cp:revision>
  <cp:lastPrinted>2023-11-09T07:23:00Z</cp:lastPrinted>
  <dcterms:created xsi:type="dcterms:W3CDTF">2024-11-05T09:52:00Z</dcterms:created>
  <dcterms:modified xsi:type="dcterms:W3CDTF">2024-12-17T17:11:00Z</dcterms:modified>
</cp:coreProperties>
</file>